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E62" w:rsidRDefault="00F23E6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23E62" w:rsidRDefault="00F23E62">
      <w:pPr>
        <w:pStyle w:val="ConsPlusNormal"/>
        <w:jc w:val="both"/>
        <w:outlineLvl w:val="0"/>
      </w:pPr>
    </w:p>
    <w:p w:rsidR="00F23E62" w:rsidRDefault="00F23E62">
      <w:pPr>
        <w:pStyle w:val="ConsPlusTitle"/>
        <w:jc w:val="center"/>
        <w:outlineLvl w:val="0"/>
      </w:pPr>
      <w:r>
        <w:t>ШАБАЛИНСКАЯ РАЙОННАЯ ДУМА КИРОВСКОЙ ОБЛАСТИ</w:t>
      </w:r>
    </w:p>
    <w:p w:rsidR="00F23E62" w:rsidRDefault="00F23E62">
      <w:pPr>
        <w:pStyle w:val="ConsPlusTitle"/>
        <w:jc w:val="both"/>
      </w:pPr>
    </w:p>
    <w:p w:rsidR="00F23E62" w:rsidRDefault="00F23E62">
      <w:pPr>
        <w:pStyle w:val="ConsPlusTitle"/>
        <w:jc w:val="center"/>
      </w:pPr>
      <w:r>
        <w:t>РЕШЕНИЕ</w:t>
      </w:r>
    </w:p>
    <w:p w:rsidR="00F23E62" w:rsidRDefault="00F23E62">
      <w:pPr>
        <w:pStyle w:val="ConsPlusTitle"/>
        <w:jc w:val="center"/>
      </w:pPr>
      <w:r>
        <w:t>от 20 декабря 2022 г. N 12/137</w:t>
      </w:r>
    </w:p>
    <w:p w:rsidR="00F23E62" w:rsidRDefault="00F23E62">
      <w:pPr>
        <w:pStyle w:val="ConsPlusTitle"/>
        <w:jc w:val="both"/>
      </w:pPr>
    </w:p>
    <w:p w:rsidR="00F23E62" w:rsidRDefault="00F23E62">
      <w:pPr>
        <w:pStyle w:val="ConsPlusTitle"/>
        <w:jc w:val="center"/>
      </w:pPr>
      <w:r>
        <w:t>О ДОРОЖНОМ ФОНДЕ МУНИЦИПАЛЬНОГО ОБРАЗОВАНИЯ</w:t>
      </w:r>
    </w:p>
    <w:p w:rsidR="00F23E62" w:rsidRDefault="00F23E62">
      <w:pPr>
        <w:pStyle w:val="ConsPlusTitle"/>
        <w:jc w:val="center"/>
      </w:pPr>
      <w:r>
        <w:t>ШАБАЛИНСКИЙ МУНИЦИПАЛЬНЫЙ РАЙОН КИРОВСКОЙ ОБЛАСТИ</w:t>
      </w:r>
    </w:p>
    <w:p w:rsidR="00F23E62" w:rsidRDefault="00F23E6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F23E6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E62" w:rsidRDefault="00F23E6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E62" w:rsidRDefault="00F23E6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23E62" w:rsidRDefault="00F23E6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23E62" w:rsidRDefault="00F23E6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Шабалинской районной Думы Кировской области</w:t>
            </w:r>
            <w:proofErr w:type="gramEnd"/>
          </w:p>
          <w:p w:rsidR="00F23E62" w:rsidRDefault="00F23E6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22.12.2023 </w:t>
            </w:r>
            <w:hyperlink r:id="rId5">
              <w:r>
                <w:rPr>
                  <w:color w:val="0000FF"/>
                </w:rPr>
                <w:t>N 20/219</w:t>
              </w:r>
            </w:hyperlink>
            <w:r>
              <w:rPr>
                <w:color w:val="392C69"/>
              </w:rPr>
              <w:t xml:space="preserve">, от 20.12.2024 </w:t>
            </w:r>
            <w:hyperlink r:id="rId6">
              <w:r>
                <w:rPr>
                  <w:color w:val="0000FF"/>
                </w:rPr>
                <w:t>N 28/300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E62" w:rsidRDefault="00F23E62">
            <w:pPr>
              <w:pStyle w:val="ConsPlusNormal"/>
            </w:pPr>
          </w:p>
        </w:tc>
      </w:tr>
    </w:tbl>
    <w:p w:rsidR="00F23E62" w:rsidRDefault="00F23E62">
      <w:pPr>
        <w:pStyle w:val="ConsPlusNormal"/>
        <w:jc w:val="both"/>
      </w:pPr>
    </w:p>
    <w:p w:rsidR="00F23E62" w:rsidRDefault="00F23E62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частью 5 статьи 179.4</w:t>
        </w:r>
      </w:hyperlink>
      <w:r>
        <w:t xml:space="preserve"> Бюджетного кодекса Российской Федерации Шабалинская районная Дума решила:</w:t>
      </w:r>
    </w:p>
    <w:p w:rsidR="00F23E62" w:rsidRDefault="00F23E62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2">
        <w:r>
          <w:rPr>
            <w:color w:val="0000FF"/>
          </w:rPr>
          <w:t>Порядок</w:t>
        </w:r>
      </w:hyperlink>
      <w:r>
        <w:t xml:space="preserve"> создания дорожного фонда муниципального образования Шабалинский муниципальный район Кировской области. Прилагается.</w:t>
      </w:r>
    </w:p>
    <w:p w:rsidR="00F23E62" w:rsidRDefault="00F23E62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75">
        <w:r>
          <w:rPr>
            <w:color w:val="0000FF"/>
          </w:rPr>
          <w:t>Порядок</w:t>
        </w:r>
      </w:hyperlink>
      <w:r>
        <w:t xml:space="preserve"> использования бюджетных ассигнований дорожного фонда муниципального образования Шабалинский муниципальный район Кировской области. Прилагается.</w:t>
      </w:r>
    </w:p>
    <w:p w:rsidR="00F23E62" w:rsidRDefault="00F23E62">
      <w:pPr>
        <w:pStyle w:val="ConsPlusNormal"/>
        <w:spacing w:before="220"/>
        <w:ind w:firstLine="540"/>
        <w:jc w:val="both"/>
      </w:pPr>
      <w:r>
        <w:t>3. Решения Шабалинской районной Думы считать утратившими силу:</w:t>
      </w:r>
    </w:p>
    <w:p w:rsidR="00F23E62" w:rsidRDefault="00F23E62">
      <w:pPr>
        <w:pStyle w:val="ConsPlusNormal"/>
        <w:spacing w:before="220"/>
        <w:ind w:firstLine="540"/>
        <w:jc w:val="both"/>
      </w:pPr>
      <w:r>
        <w:t xml:space="preserve">3.1. От 29.09.2011 </w:t>
      </w:r>
      <w:hyperlink r:id="rId8">
        <w:r>
          <w:rPr>
            <w:color w:val="0000FF"/>
          </w:rPr>
          <w:t>N 6/63</w:t>
        </w:r>
      </w:hyperlink>
      <w:r>
        <w:t xml:space="preserve"> "О создании дорожного фонда муниципального образования Шабалинский муниципальный район Кировской области".</w:t>
      </w:r>
    </w:p>
    <w:p w:rsidR="00F23E62" w:rsidRDefault="00F23E62">
      <w:pPr>
        <w:pStyle w:val="ConsPlusNormal"/>
        <w:spacing w:before="220"/>
        <w:ind w:firstLine="540"/>
        <w:jc w:val="both"/>
      </w:pPr>
      <w:r>
        <w:t xml:space="preserve">3.2. От 23.12.2011 </w:t>
      </w:r>
      <w:hyperlink r:id="rId9">
        <w:r>
          <w:rPr>
            <w:color w:val="0000FF"/>
          </w:rPr>
          <w:t>N 9/107</w:t>
        </w:r>
      </w:hyperlink>
      <w:r>
        <w:t xml:space="preserve"> "О внесении изменений в решение Шабалинской районной Думы от 29.09.2011 N 6/63 "О создании дорожного фонда муниципального образования Шабалинский муниципальный район Кировской области".</w:t>
      </w:r>
    </w:p>
    <w:p w:rsidR="00F23E62" w:rsidRDefault="00F23E62">
      <w:pPr>
        <w:pStyle w:val="ConsPlusNormal"/>
        <w:spacing w:before="220"/>
        <w:ind w:firstLine="540"/>
        <w:jc w:val="both"/>
      </w:pPr>
      <w:r>
        <w:t xml:space="preserve">3.3. От 08.11.2013 </w:t>
      </w:r>
      <w:hyperlink r:id="rId10">
        <w:r>
          <w:rPr>
            <w:color w:val="0000FF"/>
          </w:rPr>
          <w:t>N 27/269</w:t>
        </w:r>
      </w:hyperlink>
      <w:r>
        <w:t xml:space="preserve"> "О внесении изменений в решение Шабалинской районной Думы от 29.09.2011 N 6/63 "О создании дорожного фонда муниципального образования Шабалинский муниципальный район Кировской области".</w:t>
      </w:r>
    </w:p>
    <w:p w:rsidR="00F23E62" w:rsidRDefault="00F23E62">
      <w:pPr>
        <w:pStyle w:val="ConsPlusNormal"/>
        <w:spacing w:before="220"/>
        <w:ind w:firstLine="540"/>
        <w:jc w:val="both"/>
      </w:pPr>
      <w:r>
        <w:t xml:space="preserve">3.4. От 20.09.2019 </w:t>
      </w:r>
      <w:hyperlink r:id="rId11">
        <w:r>
          <w:rPr>
            <w:color w:val="0000FF"/>
          </w:rPr>
          <w:t>N 40/376</w:t>
        </w:r>
      </w:hyperlink>
      <w:r>
        <w:t xml:space="preserve"> "О внесении изменений в решение Шабалинской районной Думы от 29.09.2011 N 6/63 "О создании дорожного фонда муниципального образования Шабалинский муниципальный район Кировской области".</w:t>
      </w:r>
    </w:p>
    <w:p w:rsidR="00F23E62" w:rsidRDefault="00F23E62">
      <w:pPr>
        <w:pStyle w:val="ConsPlusNormal"/>
        <w:spacing w:before="220"/>
        <w:ind w:firstLine="540"/>
        <w:jc w:val="both"/>
      </w:pPr>
      <w:r>
        <w:t xml:space="preserve">3.5. От 29.05.2020 </w:t>
      </w:r>
      <w:hyperlink r:id="rId12">
        <w:r>
          <w:rPr>
            <w:color w:val="0000FF"/>
          </w:rPr>
          <w:t>N 47/454</w:t>
        </w:r>
      </w:hyperlink>
      <w:r>
        <w:t xml:space="preserve"> "О внесении изменений в решение Шабалинской районной Думы от 29.09.2011 N 6/63 "О создании дорожного фонда муниципального образования Шабалинский муниципальный район Кировской области".</w:t>
      </w:r>
    </w:p>
    <w:p w:rsidR="00F23E62" w:rsidRDefault="00F23E62">
      <w:pPr>
        <w:pStyle w:val="ConsPlusNormal"/>
        <w:spacing w:before="220"/>
        <w:ind w:firstLine="540"/>
        <w:jc w:val="both"/>
      </w:pPr>
      <w:r>
        <w:t xml:space="preserve">3.6. От 26.03.2021 </w:t>
      </w:r>
      <w:hyperlink r:id="rId13">
        <w:r>
          <w:rPr>
            <w:color w:val="0000FF"/>
          </w:rPr>
          <w:t>N 55/527</w:t>
        </w:r>
      </w:hyperlink>
      <w:r>
        <w:t xml:space="preserve"> "О внесении изменений в решение Шабалинской районной Думы от 29.09.2011 N 6/63 "О создании дорожного фонда муниципального образования Шабалинский муниципальный район Кировской области".</w:t>
      </w:r>
    </w:p>
    <w:p w:rsidR="00F23E62" w:rsidRDefault="00F23E62">
      <w:pPr>
        <w:pStyle w:val="ConsPlusNormal"/>
        <w:spacing w:before="220"/>
        <w:ind w:firstLine="540"/>
        <w:jc w:val="both"/>
      </w:pPr>
      <w:r>
        <w:t xml:space="preserve">3.7. От 17.12.2021 </w:t>
      </w:r>
      <w:hyperlink r:id="rId14">
        <w:r>
          <w:rPr>
            <w:color w:val="0000FF"/>
          </w:rPr>
          <w:t>N 4/41</w:t>
        </w:r>
      </w:hyperlink>
      <w:r>
        <w:t xml:space="preserve"> "О внесении изменений в решение Шабалинской районной Думы от 29.09.2011 N 6/63 "О создании дорожного фонда муниципального образования Шабалинский муниципальный район Кировской области".</w:t>
      </w:r>
    </w:p>
    <w:p w:rsidR="00F23E62" w:rsidRDefault="00F23E62">
      <w:pPr>
        <w:pStyle w:val="ConsPlusNormal"/>
        <w:spacing w:before="220"/>
        <w:ind w:firstLine="540"/>
        <w:jc w:val="both"/>
      </w:pPr>
      <w:r>
        <w:t>4. Настоящее решение опубликовать в Сборнике нормативно-правовых актов органов местного самоуправления Шабалинского района.</w:t>
      </w:r>
    </w:p>
    <w:p w:rsidR="00F23E62" w:rsidRDefault="00F23E62">
      <w:pPr>
        <w:pStyle w:val="ConsPlusNormal"/>
        <w:spacing w:before="220"/>
        <w:ind w:firstLine="540"/>
        <w:jc w:val="both"/>
      </w:pPr>
      <w:r>
        <w:t xml:space="preserve">5. Контроль возложить на председателя постоянной комиссии по бюджету, финансам и </w:t>
      </w:r>
      <w:r>
        <w:lastRenderedPageBreak/>
        <w:t>налогам.</w:t>
      </w:r>
    </w:p>
    <w:p w:rsidR="00F23E62" w:rsidRDefault="00F23E62">
      <w:pPr>
        <w:pStyle w:val="ConsPlusNormal"/>
        <w:spacing w:before="220"/>
        <w:ind w:firstLine="540"/>
        <w:jc w:val="both"/>
      </w:pPr>
      <w:r>
        <w:t>6. Настоящее решение вступает в силу с момента официального опубликования.</w:t>
      </w:r>
    </w:p>
    <w:p w:rsidR="00F23E62" w:rsidRDefault="00F23E62">
      <w:pPr>
        <w:pStyle w:val="ConsPlusNormal"/>
        <w:jc w:val="both"/>
      </w:pPr>
    </w:p>
    <w:p w:rsidR="00F23E62" w:rsidRDefault="00F23E62">
      <w:pPr>
        <w:pStyle w:val="ConsPlusNormal"/>
        <w:jc w:val="right"/>
      </w:pPr>
      <w:r>
        <w:t>Председатель</w:t>
      </w:r>
    </w:p>
    <w:p w:rsidR="00F23E62" w:rsidRDefault="00F23E62">
      <w:pPr>
        <w:pStyle w:val="ConsPlusNormal"/>
        <w:jc w:val="right"/>
      </w:pPr>
      <w:r>
        <w:t>Шабалинской районной Думы</w:t>
      </w:r>
    </w:p>
    <w:p w:rsidR="00F23E62" w:rsidRDefault="00F23E62">
      <w:pPr>
        <w:pStyle w:val="ConsPlusNormal"/>
        <w:jc w:val="right"/>
      </w:pPr>
      <w:r>
        <w:t>Кировской области</w:t>
      </w:r>
    </w:p>
    <w:p w:rsidR="00F23E62" w:rsidRDefault="00F23E62">
      <w:pPr>
        <w:pStyle w:val="ConsPlusNormal"/>
        <w:jc w:val="right"/>
      </w:pPr>
      <w:r>
        <w:t>Л.П.ГРЕДИН</w:t>
      </w:r>
    </w:p>
    <w:p w:rsidR="00F23E62" w:rsidRDefault="00F23E62">
      <w:pPr>
        <w:pStyle w:val="ConsPlusNormal"/>
        <w:jc w:val="both"/>
      </w:pPr>
    </w:p>
    <w:p w:rsidR="00F23E62" w:rsidRDefault="00F23E62">
      <w:pPr>
        <w:pStyle w:val="ConsPlusNormal"/>
        <w:jc w:val="both"/>
      </w:pPr>
    </w:p>
    <w:p w:rsidR="00F23E62" w:rsidRDefault="00F23E62">
      <w:pPr>
        <w:pStyle w:val="ConsPlusNormal"/>
        <w:jc w:val="both"/>
      </w:pPr>
    </w:p>
    <w:p w:rsidR="00F23E62" w:rsidRDefault="00F23E62">
      <w:pPr>
        <w:pStyle w:val="ConsPlusNormal"/>
        <w:jc w:val="both"/>
      </w:pPr>
    </w:p>
    <w:p w:rsidR="00F23E62" w:rsidRDefault="00F23E62">
      <w:pPr>
        <w:pStyle w:val="ConsPlusNormal"/>
        <w:jc w:val="both"/>
      </w:pPr>
    </w:p>
    <w:p w:rsidR="00F23E62" w:rsidRDefault="00F23E62">
      <w:pPr>
        <w:pStyle w:val="ConsPlusNormal"/>
        <w:jc w:val="right"/>
        <w:outlineLvl w:val="0"/>
      </w:pPr>
      <w:r>
        <w:t>Утвержден</w:t>
      </w:r>
    </w:p>
    <w:p w:rsidR="00F23E62" w:rsidRDefault="00F23E62">
      <w:pPr>
        <w:pStyle w:val="ConsPlusNormal"/>
        <w:jc w:val="right"/>
      </w:pPr>
      <w:r>
        <w:t>решением</w:t>
      </w:r>
    </w:p>
    <w:p w:rsidR="00F23E62" w:rsidRDefault="00F23E62">
      <w:pPr>
        <w:pStyle w:val="ConsPlusNormal"/>
        <w:jc w:val="right"/>
      </w:pPr>
      <w:r>
        <w:t>Шабалинской районной Думы</w:t>
      </w:r>
    </w:p>
    <w:p w:rsidR="00F23E62" w:rsidRDefault="00F23E62">
      <w:pPr>
        <w:pStyle w:val="ConsPlusNormal"/>
        <w:jc w:val="right"/>
      </w:pPr>
      <w:r>
        <w:t>Кировской области</w:t>
      </w:r>
    </w:p>
    <w:p w:rsidR="00F23E62" w:rsidRDefault="00F23E62">
      <w:pPr>
        <w:pStyle w:val="ConsPlusNormal"/>
        <w:jc w:val="right"/>
      </w:pPr>
      <w:r>
        <w:t>от 20 декабря 2022 г. N 12/137</w:t>
      </w:r>
    </w:p>
    <w:p w:rsidR="00F23E62" w:rsidRDefault="00F23E62">
      <w:pPr>
        <w:pStyle w:val="ConsPlusNormal"/>
        <w:jc w:val="both"/>
      </w:pPr>
    </w:p>
    <w:p w:rsidR="00F23E62" w:rsidRDefault="00F23E62">
      <w:pPr>
        <w:pStyle w:val="ConsPlusTitle"/>
        <w:jc w:val="center"/>
      </w:pPr>
      <w:bookmarkStart w:id="0" w:name="P42"/>
      <w:bookmarkEnd w:id="0"/>
      <w:r>
        <w:t>ПОРЯДОК</w:t>
      </w:r>
    </w:p>
    <w:p w:rsidR="00F23E62" w:rsidRDefault="00F23E62">
      <w:pPr>
        <w:pStyle w:val="ConsPlusTitle"/>
        <w:jc w:val="center"/>
      </w:pPr>
      <w:r>
        <w:t>СОЗДАНИЯ ДОРОЖНОГО ФОНДА МУНИЦИПАЛЬНОГО ОБРАЗОВАНИЯ</w:t>
      </w:r>
    </w:p>
    <w:p w:rsidR="00F23E62" w:rsidRDefault="00F23E62">
      <w:pPr>
        <w:pStyle w:val="ConsPlusTitle"/>
        <w:jc w:val="center"/>
      </w:pPr>
      <w:r>
        <w:t>ШАБАЛИНСКИЙ МУНИЦИПАЛЬНЫЙ РАЙОН КИРОВСКОЙ ОБЛАСТИ</w:t>
      </w:r>
    </w:p>
    <w:p w:rsidR="00F23E62" w:rsidRDefault="00F23E6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F23E6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E62" w:rsidRDefault="00F23E6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E62" w:rsidRDefault="00F23E6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23E62" w:rsidRDefault="00F23E6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23E62" w:rsidRDefault="00F23E6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5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Шабалинской районной Думы Кировской области</w:t>
            </w:r>
            <w:proofErr w:type="gramEnd"/>
          </w:p>
          <w:p w:rsidR="00F23E62" w:rsidRDefault="00F23E62">
            <w:pPr>
              <w:pStyle w:val="ConsPlusNormal"/>
              <w:jc w:val="center"/>
            </w:pPr>
            <w:r>
              <w:rPr>
                <w:color w:val="392C69"/>
              </w:rPr>
              <w:t>от 20.12.2024 N 28/300)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E62" w:rsidRDefault="00F23E62">
            <w:pPr>
              <w:pStyle w:val="ConsPlusNormal"/>
            </w:pPr>
          </w:p>
        </w:tc>
      </w:tr>
    </w:tbl>
    <w:p w:rsidR="00F23E62" w:rsidRDefault="00F23E62">
      <w:pPr>
        <w:pStyle w:val="ConsPlusNormal"/>
        <w:jc w:val="both"/>
      </w:pPr>
    </w:p>
    <w:p w:rsidR="00F23E62" w:rsidRDefault="00F23E62">
      <w:pPr>
        <w:pStyle w:val="ConsPlusNormal"/>
        <w:ind w:firstLine="540"/>
        <w:jc w:val="both"/>
      </w:pPr>
      <w:r>
        <w:t>Настоящий порядок устанавливает правила формирования бюджетных ассигнований дорожного фонда муниципального образования Шабалинский муниципальный район Кировской области.</w:t>
      </w:r>
    </w:p>
    <w:p w:rsidR="00F23E62" w:rsidRDefault="00F23E62">
      <w:pPr>
        <w:pStyle w:val="ConsPlusNormal"/>
        <w:spacing w:before="220"/>
        <w:ind w:firstLine="540"/>
        <w:jc w:val="both"/>
      </w:pPr>
      <w:r>
        <w:t>Дорожный фонд муниципального образования Шабалинский муниципальный район Кировской области - часть средств бюджета муниципального образования Шабалинский муниципальный район Кировской области, подлежащая использованию в целях финансового обеспечения дорожной деятельности в отношении автомобильных дорог местного значения вне границ населенных пунктов в границах муниципального района.</w:t>
      </w:r>
    </w:p>
    <w:p w:rsidR="00F23E62" w:rsidRDefault="00F23E62">
      <w:pPr>
        <w:pStyle w:val="ConsPlusNormal"/>
        <w:spacing w:before="220"/>
        <w:ind w:firstLine="540"/>
        <w:jc w:val="both"/>
      </w:pPr>
      <w:proofErr w:type="gramStart"/>
      <w:r>
        <w:t>Объем бюджетных ассигнований дорожного фонда муниципального образования Шабалинский муниципальный район Кировской области утверждается решением Шабалинской районной Думы Кировской области о бюджете на очередной финансовый год и плановый период в размере не менее прогнозируемого объема доходов, поступающих в бюджет муниципального образования Шабалинский муниципальный район Кировской области в соответствии с действующим законодательством от:</w:t>
      </w:r>
      <w:proofErr w:type="gramEnd"/>
    </w:p>
    <w:p w:rsidR="00F23E62" w:rsidRDefault="00F23E62">
      <w:pPr>
        <w:pStyle w:val="ConsPlusNormal"/>
        <w:spacing w:before="220"/>
        <w:ind w:firstLine="540"/>
        <w:jc w:val="both"/>
      </w:pPr>
      <w:r>
        <w:t>1.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производимых на территории Российской Федерации.</w:t>
      </w:r>
    </w:p>
    <w:p w:rsidR="00F23E62" w:rsidRDefault="00F23E62">
      <w:pPr>
        <w:pStyle w:val="ConsPlusNormal"/>
        <w:spacing w:before="220"/>
        <w:ind w:firstLine="540"/>
        <w:jc w:val="both"/>
      </w:pPr>
      <w:r>
        <w:t>2. Поступлений в виде межбюджетных трансфертов из бюджетов бюджетной системы Российской Федерации на финансовое обеспечение дорожной деятельности в отношении автомобильных дорог местного значения.</w:t>
      </w:r>
    </w:p>
    <w:p w:rsidR="00F23E62" w:rsidRDefault="00F23E62">
      <w:pPr>
        <w:pStyle w:val="ConsPlusNormal"/>
        <w:spacing w:before="220"/>
        <w:ind w:firstLine="540"/>
        <w:jc w:val="both"/>
      </w:pPr>
      <w:r>
        <w:t>3. Безвозмездных поступлений от физических и юридических лиц, в том числе добровольных пожертвований, инициативных платежей на финансовое обеспечение дорожной деятельности в отношении автомобильных дорог общего пользования местного значения.</w:t>
      </w:r>
    </w:p>
    <w:p w:rsidR="00F23E62" w:rsidRDefault="00F23E62">
      <w:pPr>
        <w:pStyle w:val="ConsPlusNormal"/>
        <w:spacing w:before="220"/>
        <w:ind w:firstLine="540"/>
        <w:jc w:val="both"/>
      </w:pPr>
      <w:r>
        <w:t xml:space="preserve">4. Транспортного налога (если законом субъекта Российской Федерации установлены </w:t>
      </w:r>
      <w:r>
        <w:lastRenderedPageBreak/>
        <w:t>единые нормативы отчислений от транспортного налога в местные бюджеты).</w:t>
      </w:r>
    </w:p>
    <w:p w:rsidR="00F23E62" w:rsidRDefault="00F23E62">
      <w:pPr>
        <w:pStyle w:val="ConsPlusNormal"/>
        <w:spacing w:before="220"/>
        <w:ind w:firstLine="540"/>
        <w:jc w:val="both"/>
      </w:pPr>
      <w:r>
        <w:t>5. Доходов от платы в счет возмещения вреда, причиняемого автомобильным дорогам местного значения тяжеловесными транспортными средствами.</w:t>
      </w:r>
    </w:p>
    <w:p w:rsidR="00F23E62" w:rsidRDefault="00F23E62">
      <w:pPr>
        <w:pStyle w:val="ConsPlusNormal"/>
        <w:spacing w:before="220"/>
        <w:ind w:firstLine="540"/>
        <w:jc w:val="both"/>
      </w:pPr>
      <w:r>
        <w:t>6. Доходов от штрафов за нарушение правил движения тяжеловесного и (или) крупногабаритного транспортного средства.</w:t>
      </w:r>
    </w:p>
    <w:p w:rsidR="00F23E62" w:rsidRDefault="00F23E62">
      <w:pPr>
        <w:pStyle w:val="ConsPlusNormal"/>
        <w:spacing w:before="220"/>
        <w:ind w:firstLine="540"/>
        <w:jc w:val="both"/>
      </w:pPr>
      <w:r>
        <w:t>7. Доходов от налога на имущество организаций по имуществу, не входящему в Единую систему газоснабжения, в 2024 году в размере 100%, в 2025 году в размере 50%.</w:t>
      </w:r>
    </w:p>
    <w:p w:rsidR="00F23E62" w:rsidRDefault="00F23E62">
      <w:pPr>
        <w:pStyle w:val="ConsPlusNormal"/>
        <w:spacing w:before="220"/>
        <w:ind w:firstLine="540"/>
        <w:jc w:val="both"/>
      </w:pPr>
      <w:r>
        <w:t>8. Доходов от сдачи в аренду имущества, составляющего казну муниципальных районов (за исключением земельных участков), в 2024 году в размере 85%.</w:t>
      </w:r>
    </w:p>
    <w:p w:rsidR="00F23E62" w:rsidRDefault="00F23E62">
      <w:pPr>
        <w:pStyle w:val="ConsPlusNormal"/>
        <w:spacing w:before="220"/>
        <w:ind w:firstLine="540"/>
        <w:jc w:val="both"/>
      </w:pPr>
      <w:r>
        <w:t>Бюджетные ассигнования дорожного фонда муниципального образования Шабалинский муниципальный район Кировской области, не использованные в текущем финансовом году, направляются на увеличение бюджетных ассигнований дорожного фонда муниципального образования Шабалинский муниципальный район Кировской области в очередном финансовом году.</w:t>
      </w:r>
    </w:p>
    <w:p w:rsidR="00F23E62" w:rsidRDefault="00F23E62">
      <w:pPr>
        <w:pStyle w:val="ConsPlusNormal"/>
        <w:spacing w:before="220"/>
        <w:ind w:firstLine="540"/>
        <w:jc w:val="both"/>
      </w:pPr>
      <w:r>
        <w:t>Объем бюджетных ассигнований дорожного фонда Шабалинского района:</w:t>
      </w:r>
    </w:p>
    <w:p w:rsidR="00F23E62" w:rsidRDefault="00F23E62">
      <w:pPr>
        <w:pStyle w:val="ConsPlusNormal"/>
        <w:spacing w:before="220"/>
        <w:ind w:firstLine="540"/>
        <w:jc w:val="both"/>
      </w:pPr>
      <w:r>
        <w:t>подлежит увеличению в текущем финансовом году и (или) очередном финансовом году на положительную разницу между фактически поступившим и прогнозировавшимся объемом доходов бюджета муниципального района, учитываемых при формировании дорожного фонда Шабалинского района;</w:t>
      </w:r>
    </w:p>
    <w:p w:rsidR="00F23E62" w:rsidRDefault="00F23E62">
      <w:pPr>
        <w:pStyle w:val="ConsPlusNormal"/>
        <w:spacing w:before="220"/>
        <w:ind w:firstLine="540"/>
        <w:jc w:val="both"/>
      </w:pPr>
      <w:r>
        <w:t xml:space="preserve">может быть </w:t>
      </w:r>
      <w:proofErr w:type="gramStart"/>
      <w:r>
        <w:t>уменьшен</w:t>
      </w:r>
      <w:proofErr w:type="gramEnd"/>
      <w:r>
        <w:t xml:space="preserve"> в текущем финансовом году и (или) очередном финансовом году на отрицательную разницу между фактически поступившим и прогнозировавшимся объемом доходов бюджета муниципального района, учитываемых при формировании дорожного фонда Шабалинского района.</w:t>
      </w:r>
    </w:p>
    <w:p w:rsidR="00F23E62" w:rsidRDefault="00F23E62">
      <w:pPr>
        <w:pStyle w:val="ConsPlusNormal"/>
        <w:jc w:val="both"/>
      </w:pPr>
    </w:p>
    <w:p w:rsidR="00F23E62" w:rsidRDefault="00F23E62">
      <w:pPr>
        <w:pStyle w:val="ConsPlusNormal"/>
        <w:jc w:val="both"/>
      </w:pPr>
    </w:p>
    <w:p w:rsidR="00F23E62" w:rsidRDefault="00F23E62">
      <w:pPr>
        <w:pStyle w:val="ConsPlusNormal"/>
        <w:jc w:val="both"/>
      </w:pPr>
    </w:p>
    <w:p w:rsidR="00F23E62" w:rsidRDefault="00F23E62">
      <w:pPr>
        <w:pStyle w:val="ConsPlusNormal"/>
        <w:jc w:val="both"/>
      </w:pPr>
    </w:p>
    <w:p w:rsidR="00F23E62" w:rsidRDefault="00F23E62">
      <w:pPr>
        <w:pStyle w:val="ConsPlusNormal"/>
        <w:jc w:val="both"/>
      </w:pPr>
    </w:p>
    <w:p w:rsidR="00F23E62" w:rsidRDefault="00F23E62">
      <w:pPr>
        <w:pStyle w:val="ConsPlusNormal"/>
        <w:jc w:val="right"/>
        <w:outlineLvl w:val="0"/>
      </w:pPr>
      <w:r>
        <w:t>Утвержден</w:t>
      </w:r>
    </w:p>
    <w:p w:rsidR="00F23E62" w:rsidRDefault="00F23E62">
      <w:pPr>
        <w:pStyle w:val="ConsPlusNormal"/>
        <w:jc w:val="right"/>
      </w:pPr>
      <w:r>
        <w:t>решением</w:t>
      </w:r>
    </w:p>
    <w:p w:rsidR="00F23E62" w:rsidRDefault="00F23E62">
      <w:pPr>
        <w:pStyle w:val="ConsPlusNormal"/>
        <w:jc w:val="right"/>
      </w:pPr>
      <w:r>
        <w:t>Шабалинской районной Думы</w:t>
      </w:r>
    </w:p>
    <w:p w:rsidR="00F23E62" w:rsidRDefault="00F23E62">
      <w:pPr>
        <w:pStyle w:val="ConsPlusNormal"/>
        <w:jc w:val="right"/>
      </w:pPr>
      <w:r>
        <w:t>Кировской области</w:t>
      </w:r>
    </w:p>
    <w:p w:rsidR="00F23E62" w:rsidRDefault="00F23E62">
      <w:pPr>
        <w:pStyle w:val="ConsPlusNormal"/>
        <w:jc w:val="right"/>
      </w:pPr>
      <w:r>
        <w:t>от 20 декабря 2022 г. N 12/137</w:t>
      </w:r>
    </w:p>
    <w:p w:rsidR="00F23E62" w:rsidRDefault="00F23E62">
      <w:pPr>
        <w:pStyle w:val="ConsPlusNormal"/>
        <w:jc w:val="both"/>
      </w:pPr>
    </w:p>
    <w:p w:rsidR="00F23E62" w:rsidRDefault="00F23E62">
      <w:pPr>
        <w:pStyle w:val="ConsPlusTitle"/>
        <w:jc w:val="center"/>
      </w:pPr>
      <w:bookmarkStart w:id="1" w:name="P75"/>
      <w:bookmarkEnd w:id="1"/>
      <w:r>
        <w:t>ПОРЯДОК</w:t>
      </w:r>
    </w:p>
    <w:p w:rsidR="00F23E62" w:rsidRDefault="00F23E62">
      <w:pPr>
        <w:pStyle w:val="ConsPlusTitle"/>
        <w:jc w:val="center"/>
      </w:pPr>
      <w:r>
        <w:t>ИСПОЛЬЗОВАНИЯ БЮДЖЕТНЫХ АССИГНОВАНИЙ ДОРОЖНОГО ФОНДА</w:t>
      </w:r>
    </w:p>
    <w:p w:rsidR="00F23E62" w:rsidRDefault="00F23E62">
      <w:pPr>
        <w:pStyle w:val="ConsPlusTitle"/>
        <w:jc w:val="center"/>
      </w:pPr>
      <w:r>
        <w:t>МУНИЦИПАЛЬНОГО ОБРАЗОВАНИЯ ШАБАЛИНСКИЙ МУНИЦИПАЛЬНЫЙ РАЙОН</w:t>
      </w:r>
    </w:p>
    <w:p w:rsidR="00F23E62" w:rsidRDefault="00F23E62">
      <w:pPr>
        <w:pStyle w:val="ConsPlusTitle"/>
        <w:jc w:val="center"/>
      </w:pPr>
      <w:r>
        <w:t>КИРОВСКОЙ ОБЛАСТИ</w:t>
      </w:r>
    </w:p>
    <w:p w:rsidR="00F23E62" w:rsidRDefault="00F23E62">
      <w:pPr>
        <w:pStyle w:val="ConsPlusNormal"/>
        <w:jc w:val="both"/>
      </w:pPr>
    </w:p>
    <w:p w:rsidR="00F23E62" w:rsidRDefault="00F23E62">
      <w:pPr>
        <w:pStyle w:val="ConsPlusNormal"/>
        <w:ind w:firstLine="540"/>
        <w:jc w:val="both"/>
      </w:pPr>
      <w:r>
        <w:t>1. Бюджетные ассигнования дорожного фонда муниципального образования Шабалинский муниципальный район Кировской области главными распорядителями средств бюджета муниципального образования Шабалинский муниципальный район Кировской области направляются:</w:t>
      </w:r>
    </w:p>
    <w:p w:rsidR="00F23E62" w:rsidRDefault="00F23E62">
      <w:pPr>
        <w:pStyle w:val="ConsPlusNormal"/>
        <w:spacing w:before="220"/>
        <w:ind w:firstLine="540"/>
        <w:jc w:val="both"/>
      </w:pPr>
      <w:r>
        <w:t>1.1. На содержание автомобильных дорог общего пользования местного значения.</w:t>
      </w:r>
    </w:p>
    <w:p w:rsidR="00F23E62" w:rsidRDefault="00F23E62">
      <w:pPr>
        <w:pStyle w:val="ConsPlusNormal"/>
        <w:spacing w:before="220"/>
        <w:ind w:firstLine="540"/>
        <w:jc w:val="both"/>
      </w:pPr>
      <w:r>
        <w:t>1.2. На проектирование, строительство, реконструкцию автомобильных дорог общего пользования местного значения, в том числе с твердым покрытием.</w:t>
      </w:r>
    </w:p>
    <w:p w:rsidR="00F23E62" w:rsidRDefault="00F23E62">
      <w:pPr>
        <w:pStyle w:val="ConsPlusNormal"/>
        <w:spacing w:before="220"/>
        <w:ind w:firstLine="540"/>
        <w:jc w:val="both"/>
      </w:pPr>
      <w:r>
        <w:t xml:space="preserve">1.3. На капитальный ремонт дорог общего пользования местного значения (включая инженерные изыскания (обследования), разработку проектной документации, проведение </w:t>
      </w:r>
      <w:r>
        <w:lastRenderedPageBreak/>
        <w:t>необходимых экспертиз, строительный контроль).</w:t>
      </w:r>
    </w:p>
    <w:p w:rsidR="00F23E62" w:rsidRDefault="00F23E62">
      <w:pPr>
        <w:pStyle w:val="ConsPlusNormal"/>
        <w:spacing w:before="220"/>
        <w:ind w:firstLine="540"/>
        <w:jc w:val="both"/>
      </w:pPr>
      <w:r>
        <w:t>1.4. Проектно-изыскательские работы и проведение государственных экспертиз по строительству и реконструкции автомобильных дорог общего пользования местного значения с твердым покрытием.</w:t>
      </w:r>
    </w:p>
    <w:p w:rsidR="00F23E62" w:rsidRDefault="00F23E62">
      <w:pPr>
        <w:pStyle w:val="ConsPlusNormal"/>
        <w:spacing w:before="220"/>
        <w:ind w:firstLine="540"/>
        <w:jc w:val="both"/>
      </w:pPr>
      <w:r>
        <w:t xml:space="preserve">1.5. На оценку уязвимости, разработку и реализацию </w:t>
      </w:r>
      <w:proofErr w:type="gramStart"/>
      <w:r>
        <w:t>планов обеспечения транспортной безопасности объектов транспортной инфраструктуры</w:t>
      </w:r>
      <w:proofErr w:type="gramEnd"/>
      <w:r>
        <w:t xml:space="preserve"> в части автомобильных дорог общего пользования местного значения Шабалинского муниципального района и искусственных сооружений на них.</w:t>
      </w:r>
    </w:p>
    <w:p w:rsidR="00F23E62" w:rsidRDefault="00F23E62">
      <w:pPr>
        <w:pStyle w:val="ConsPlusNormal"/>
        <w:spacing w:before="220"/>
        <w:ind w:firstLine="540"/>
        <w:jc w:val="both"/>
      </w:pPr>
      <w:r>
        <w:t>1.6. Исполнение судебных актов по искам в связи с использованием автомобильных дорог и осуществлением дорожной деятельности.</w:t>
      </w:r>
    </w:p>
    <w:p w:rsidR="00F23E62" w:rsidRDefault="00F23E62">
      <w:pPr>
        <w:pStyle w:val="ConsPlusNormal"/>
        <w:spacing w:before="220"/>
        <w:ind w:firstLine="540"/>
        <w:jc w:val="both"/>
      </w:pPr>
      <w:r>
        <w:t>1.7. На дорожную деятельность в отношении автомобильных дорог общего пользования местного значения вне границ населенных пунктов в границах муниципального района направляются на закупку товаров, работ, услуг.</w:t>
      </w:r>
    </w:p>
    <w:p w:rsidR="00F23E62" w:rsidRDefault="00F23E62">
      <w:pPr>
        <w:pStyle w:val="ConsPlusNormal"/>
        <w:spacing w:before="220"/>
        <w:ind w:firstLine="540"/>
        <w:jc w:val="both"/>
      </w:pPr>
      <w:r>
        <w:t>1.8. На предоставление межбюджетных трансфертов на дорожную деятельность в отношении улично-дорожной сети населенных пунктов, на капитальный ремонт и ремонт автомобильных дорог общего пользования населенных пунктов, на капитальный ремонт и ремонт дворовых территорий многоквартирных домов, проездов к дворовым территориям многоквартирных домов населенных пунктов.</w:t>
      </w:r>
    </w:p>
    <w:p w:rsidR="00F23E62" w:rsidRDefault="00F23E62">
      <w:pPr>
        <w:pStyle w:val="ConsPlusNormal"/>
        <w:spacing w:before="220"/>
        <w:ind w:firstLine="540"/>
        <w:jc w:val="both"/>
      </w:pPr>
      <w:r>
        <w:t>2. Перечень объектов капитального ремонта, ремонта автомобильных дорог общего пользования местного значения и искусственных сооружений на них определяется мероприятиями муниципальной программы "Развитие транспортной системы Шабалинского района".</w:t>
      </w:r>
    </w:p>
    <w:p w:rsidR="00F23E62" w:rsidRDefault="00F23E62">
      <w:pPr>
        <w:pStyle w:val="ConsPlusNormal"/>
        <w:jc w:val="both"/>
      </w:pPr>
    </w:p>
    <w:p w:rsidR="00F23E62" w:rsidRDefault="00F23E62">
      <w:pPr>
        <w:pStyle w:val="ConsPlusNormal"/>
        <w:jc w:val="both"/>
      </w:pPr>
    </w:p>
    <w:p w:rsidR="00F23E62" w:rsidRDefault="00F23E6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7D9E" w:rsidRDefault="00557D9E"/>
    <w:sectPr w:rsidR="00557D9E" w:rsidSect="00734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F23E62"/>
    <w:rsid w:val="002B57EB"/>
    <w:rsid w:val="00324BBA"/>
    <w:rsid w:val="00557D9E"/>
    <w:rsid w:val="00767B89"/>
    <w:rsid w:val="008A11F0"/>
    <w:rsid w:val="00F23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FFFFFF"/>
        <w:sz w:val="22"/>
        <w:szCs w:val="22"/>
        <w:lang w:val="ru-RU" w:eastAsia="en-US" w:bidi="ar-SA"/>
      </w:rPr>
    </w:rPrDefault>
    <w:pPrDefault>
      <w:pPr>
        <w:spacing w:after="48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3E62"/>
    <w:pPr>
      <w:widowControl w:val="0"/>
      <w:autoSpaceDE w:val="0"/>
      <w:autoSpaceDN w:val="0"/>
      <w:spacing w:after="0"/>
      <w:jc w:val="left"/>
    </w:pPr>
    <w:rPr>
      <w:rFonts w:eastAsiaTheme="minorEastAsia"/>
      <w:color w:val="auto"/>
      <w:lang w:eastAsia="ru-RU"/>
    </w:rPr>
  </w:style>
  <w:style w:type="paragraph" w:customStyle="1" w:styleId="ConsPlusTitle">
    <w:name w:val="ConsPlusTitle"/>
    <w:rsid w:val="00F23E62"/>
    <w:pPr>
      <w:widowControl w:val="0"/>
      <w:autoSpaceDE w:val="0"/>
      <w:autoSpaceDN w:val="0"/>
      <w:spacing w:after="0"/>
      <w:jc w:val="left"/>
    </w:pPr>
    <w:rPr>
      <w:rFonts w:eastAsiaTheme="minorEastAsia"/>
      <w:b/>
      <w:color w:val="auto"/>
      <w:lang w:eastAsia="ru-RU"/>
    </w:rPr>
  </w:style>
  <w:style w:type="paragraph" w:customStyle="1" w:styleId="ConsPlusTitlePage">
    <w:name w:val="ConsPlusTitlePage"/>
    <w:rsid w:val="00F23E62"/>
    <w:pPr>
      <w:widowControl w:val="0"/>
      <w:autoSpaceDE w:val="0"/>
      <w:autoSpaceDN w:val="0"/>
      <w:spacing w:after="0"/>
      <w:jc w:val="left"/>
    </w:pPr>
    <w:rPr>
      <w:rFonts w:ascii="Tahoma" w:eastAsiaTheme="minorEastAsia" w:hAnsi="Tahoma" w:cs="Tahoma"/>
      <w:color w:val="auto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200838" TargetMode="External"/><Relationship Id="rId13" Type="http://schemas.openxmlformats.org/officeDocument/2006/relationships/hyperlink" Target="https://login.consultant.ru/link/?req=doc&amp;base=RLAW240&amp;n=16983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R&amp;n=503620&amp;dst=5792" TargetMode="External"/><Relationship Id="rId12" Type="http://schemas.openxmlformats.org/officeDocument/2006/relationships/hyperlink" Target="https://login.consultant.ru/link/?req=doc&amp;base=RLAW240&amp;n=156893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240055&amp;dst=100005" TargetMode="External"/><Relationship Id="rId11" Type="http://schemas.openxmlformats.org/officeDocument/2006/relationships/hyperlink" Target="https://login.consultant.ru/link/?req=doc&amp;base=RLAW240&amp;n=153417" TargetMode="External"/><Relationship Id="rId5" Type="http://schemas.openxmlformats.org/officeDocument/2006/relationships/hyperlink" Target="https://login.consultant.ru/link/?req=doc&amp;base=RLAW240&amp;n=220953&amp;dst=100005" TargetMode="External"/><Relationship Id="rId15" Type="http://schemas.openxmlformats.org/officeDocument/2006/relationships/hyperlink" Target="https://login.consultant.ru/link/?req=doc&amp;base=RLAW240&amp;n=240055&amp;dst=100005" TargetMode="External"/><Relationship Id="rId10" Type="http://schemas.openxmlformats.org/officeDocument/2006/relationships/hyperlink" Target="https://login.consultant.ru/link/?req=doc&amp;base=RLAW240&amp;n=15698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240&amp;n=151084" TargetMode="External"/><Relationship Id="rId14" Type="http://schemas.openxmlformats.org/officeDocument/2006/relationships/hyperlink" Target="https://login.consultant.ru/link/?req=doc&amp;base=RLAW240&amp;n=1828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1428</Words>
  <Characters>8142</Characters>
  <Application>Microsoft Office Word</Application>
  <DocSecurity>0</DocSecurity>
  <Lines>67</Lines>
  <Paragraphs>19</Paragraphs>
  <ScaleCrop>false</ScaleCrop>
  <Company/>
  <LinksUpToDate>false</LinksUpToDate>
  <CharactersWithSpaces>9551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2025-04-30T06:16:00Z</dcterms:created>
  <dcterms:modified xsi:type="dcterms:W3CDTF">2025-04-30T06:26:00Z</dcterms:modified>
</cp:coreProperties>
</file>