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DF" w:rsidRDefault="00044DDF" w:rsidP="007E4711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АДМИНИСТРАЦИЯ ШАБАЛИНСКОГО РАЙОНА</w:t>
      </w:r>
    </w:p>
    <w:p w:rsidR="00044DDF" w:rsidRDefault="00044DDF" w:rsidP="007E4711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28"/>
          <w:szCs w:val="32"/>
        </w:rPr>
        <w:t>КИРОВСКОЙ ОБЛАСТИ</w:t>
      </w:r>
    </w:p>
    <w:p w:rsidR="00044DDF" w:rsidRDefault="00044DDF" w:rsidP="007E4711">
      <w:pPr>
        <w:keepNext/>
        <w:spacing w:before="360" w:after="360"/>
        <w:jc w:val="center"/>
        <w:outlineLvl w:val="1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44DDF" w:rsidRPr="00EF547B" w:rsidRDefault="00FE596C" w:rsidP="007E4711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16.04.2025</w:t>
      </w:r>
      <w:r w:rsidR="00044DDF" w:rsidRPr="00EF547B">
        <w:rPr>
          <w:sz w:val="28"/>
          <w:szCs w:val="28"/>
        </w:rPr>
        <w:t xml:space="preserve">                                                        </w:t>
      </w:r>
      <w:r w:rsidR="00044DDF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264</w:t>
      </w:r>
    </w:p>
    <w:p w:rsidR="00044DDF" w:rsidRDefault="00044DDF" w:rsidP="007E4711">
      <w:pPr>
        <w:spacing w:after="480"/>
        <w:jc w:val="center"/>
        <w:rPr>
          <w:sz w:val="28"/>
        </w:rPr>
      </w:pPr>
      <w:r>
        <w:rPr>
          <w:sz w:val="28"/>
        </w:rPr>
        <w:t>пгт Ленинское</w:t>
      </w:r>
    </w:p>
    <w:p w:rsidR="00044DDF" w:rsidRPr="001965AF" w:rsidRDefault="001965AF" w:rsidP="007E4711">
      <w:pPr>
        <w:spacing w:after="4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</w:t>
      </w:r>
      <w:r w:rsidRPr="001965AF">
        <w:rPr>
          <w:b/>
          <w:sz w:val="28"/>
          <w:szCs w:val="28"/>
        </w:rPr>
        <w:t>твер</w:t>
      </w:r>
      <w:r>
        <w:rPr>
          <w:b/>
          <w:sz w:val="28"/>
          <w:szCs w:val="28"/>
        </w:rPr>
        <w:t>ждении</w:t>
      </w:r>
      <w:r w:rsidRPr="001965AF">
        <w:rPr>
          <w:b/>
          <w:sz w:val="28"/>
          <w:szCs w:val="28"/>
        </w:rPr>
        <w:t xml:space="preserve"> административн</w:t>
      </w:r>
      <w:r>
        <w:rPr>
          <w:b/>
          <w:sz w:val="28"/>
          <w:szCs w:val="28"/>
        </w:rPr>
        <w:t>ого</w:t>
      </w:r>
      <w:r w:rsidRPr="001965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регламента </w:t>
      </w:r>
      <w:r w:rsidRPr="001965AF">
        <w:rPr>
          <w:b/>
          <w:sz w:val="28"/>
          <w:szCs w:val="28"/>
        </w:rPr>
        <w:t xml:space="preserve">предоставления муниципальной услуги </w:t>
      </w:r>
      <w:r>
        <w:rPr>
          <w:b/>
          <w:sz w:val="28"/>
          <w:szCs w:val="28"/>
        </w:rPr>
        <w:t>«</w:t>
      </w:r>
      <w:r w:rsidRPr="001965AF">
        <w:rPr>
          <w:b/>
          <w:sz w:val="28"/>
          <w:szCs w:val="28"/>
        </w:rPr>
        <w:t xml:space="preserve">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муниципального образования </w:t>
      </w:r>
      <w:r>
        <w:rPr>
          <w:b/>
          <w:sz w:val="28"/>
          <w:szCs w:val="28"/>
        </w:rPr>
        <w:t>Шабалинский</w:t>
      </w:r>
      <w:r w:rsidRPr="001965AF">
        <w:rPr>
          <w:b/>
          <w:sz w:val="28"/>
          <w:szCs w:val="28"/>
        </w:rPr>
        <w:t xml:space="preserve"> муниципальный </w:t>
      </w:r>
      <w:r>
        <w:rPr>
          <w:b/>
          <w:sz w:val="28"/>
          <w:szCs w:val="28"/>
        </w:rPr>
        <w:t xml:space="preserve">район </w:t>
      </w:r>
      <w:r w:rsidRPr="001965AF">
        <w:rPr>
          <w:b/>
          <w:sz w:val="28"/>
          <w:szCs w:val="28"/>
        </w:rPr>
        <w:t>Кировской области</w:t>
      </w:r>
      <w:r>
        <w:rPr>
          <w:b/>
          <w:sz w:val="28"/>
          <w:szCs w:val="28"/>
        </w:rPr>
        <w:t>»</w:t>
      </w:r>
      <w:proofErr w:type="gramEnd"/>
    </w:p>
    <w:p w:rsidR="001965AF" w:rsidRDefault="00044DDF" w:rsidP="007E471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5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1965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65A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965AF">
        <w:rPr>
          <w:rFonts w:ascii="Times New Roman" w:hAnsi="Times New Roman" w:cs="Times New Roman"/>
          <w:sz w:val="28"/>
          <w:szCs w:val="28"/>
        </w:rPr>
        <w:t>№</w:t>
      </w:r>
      <w:r w:rsidRPr="001965A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6">
        <w:r w:rsidRPr="001965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65A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1965AF">
        <w:rPr>
          <w:rFonts w:ascii="Times New Roman" w:hAnsi="Times New Roman" w:cs="Times New Roman"/>
          <w:sz w:val="28"/>
          <w:szCs w:val="28"/>
        </w:rPr>
        <w:t>№</w:t>
      </w:r>
      <w:r w:rsidRPr="001965AF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Земельным </w:t>
      </w:r>
      <w:hyperlink r:id="rId7">
        <w:r w:rsidRPr="001965A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65A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>
        <w:r w:rsidRPr="001965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65AF">
        <w:rPr>
          <w:rFonts w:ascii="Times New Roman" w:hAnsi="Times New Roman" w:cs="Times New Roman"/>
          <w:sz w:val="28"/>
          <w:szCs w:val="28"/>
        </w:rPr>
        <w:t xml:space="preserve"> Кировской области от 09.04.2024 </w:t>
      </w:r>
      <w:r w:rsidR="001965AF">
        <w:rPr>
          <w:rFonts w:ascii="Times New Roman" w:hAnsi="Times New Roman" w:cs="Times New Roman"/>
          <w:sz w:val="28"/>
          <w:szCs w:val="28"/>
        </w:rPr>
        <w:t>№</w:t>
      </w:r>
      <w:r w:rsidRPr="001965AF">
        <w:rPr>
          <w:rFonts w:ascii="Times New Roman" w:hAnsi="Times New Roman" w:cs="Times New Roman"/>
          <w:sz w:val="28"/>
          <w:szCs w:val="28"/>
        </w:rPr>
        <w:t xml:space="preserve">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</w:t>
      </w:r>
      <w:proofErr w:type="gramEnd"/>
      <w:r w:rsidRPr="001965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65AF">
        <w:rPr>
          <w:rFonts w:ascii="Times New Roman" w:hAnsi="Times New Roman" w:cs="Times New Roman"/>
          <w:sz w:val="28"/>
          <w:szCs w:val="28"/>
        </w:rPr>
        <w:t xml:space="preserve">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области", </w:t>
      </w:r>
      <w:hyperlink r:id="rId9">
        <w:r w:rsidRPr="001965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965AF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28.06.2024 </w:t>
      </w:r>
      <w:r w:rsidR="001965AF">
        <w:rPr>
          <w:rFonts w:ascii="Times New Roman" w:hAnsi="Times New Roman" w:cs="Times New Roman"/>
          <w:sz w:val="28"/>
          <w:szCs w:val="28"/>
        </w:rPr>
        <w:t>№</w:t>
      </w:r>
      <w:r w:rsidRPr="001965AF">
        <w:rPr>
          <w:rFonts w:ascii="Times New Roman" w:hAnsi="Times New Roman" w:cs="Times New Roman"/>
          <w:sz w:val="28"/>
          <w:szCs w:val="28"/>
        </w:rPr>
        <w:t xml:space="preserve"> 281-П "О реализации статьи 2 Закона Кировской области от 09.04.2024 </w:t>
      </w:r>
      <w:r w:rsidR="001965AF">
        <w:rPr>
          <w:rFonts w:ascii="Times New Roman" w:hAnsi="Times New Roman" w:cs="Times New Roman"/>
          <w:sz w:val="28"/>
          <w:szCs w:val="28"/>
        </w:rPr>
        <w:t>№</w:t>
      </w:r>
      <w:r w:rsidRPr="001965AF">
        <w:rPr>
          <w:rFonts w:ascii="Times New Roman" w:hAnsi="Times New Roman" w:cs="Times New Roman"/>
          <w:sz w:val="28"/>
          <w:szCs w:val="28"/>
        </w:rPr>
        <w:t xml:space="preserve">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</w:t>
      </w:r>
      <w:proofErr w:type="gramEnd"/>
      <w:r w:rsidRPr="001965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65AF">
        <w:rPr>
          <w:rFonts w:ascii="Times New Roman" w:hAnsi="Times New Roman" w:cs="Times New Roman"/>
          <w:sz w:val="28"/>
          <w:szCs w:val="28"/>
        </w:rPr>
        <w:t>содействующем</w:t>
      </w:r>
      <w:proofErr w:type="gramEnd"/>
      <w:r w:rsidRPr="001965AF">
        <w:rPr>
          <w:rFonts w:ascii="Times New Roman" w:hAnsi="Times New Roman" w:cs="Times New Roman"/>
          <w:sz w:val="28"/>
          <w:szCs w:val="28"/>
        </w:rPr>
        <w:t xml:space="preserve"> выполнению задач, возложенных на Вооруженные Силы Российской Федерации, лицам, проходящим службу в войсках национальной гвардии Российской </w:t>
      </w:r>
      <w:r w:rsidRPr="001965A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и членам их семей земельных участков на территории Кировской области", </w:t>
      </w:r>
      <w:r w:rsidR="001965AF" w:rsidRPr="00243B9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района от 13.01.2011 </w:t>
      </w:r>
      <w:r w:rsidR="001965AF">
        <w:rPr>
          <w:rFonts w:ascii="Times New Roman" w:hAnsi="Times New Roman" w:cs="Times New Roman"/>
          <w:sz w:val="28"/>
          <w:szCs w:val="28"/>
        </w:rPr>
        <w:t>№</w:t>
      </w:r>
      <w:r w:rsidR="001965AF" w:rsidRPr="00243B9B">
        <w:rPr>
          <w:rFonts w:ascii="Times New Roman" w:hAnsi="Times New Roman" w:cs="Times New Roman"/>
          <w:sz w:val="28"/>
          <w:szCs w:val="28"/>
        </w:rPr>
        <w:t xml:space="preserve"> 5 "О сроках разработки и утверждения административных регламентов предоставления муниципальных услуг"</w:t>
      </w:r>
      <w:r w:rsidR="001965AF">
        <w:rPr>
          <w:rFonts w:ascii="Times New Roman" w:hAnsi="Times New Roman" w:cs="Times New Roman"/>
          <w:sz w:val="28"/>
          <w:szCs w:val="28"/>
        </w:rPr>
        <w:t>,</w:t>
      </w:r>
      <w:r w:rsidRPr="001965A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965AF">
        <w:rPr>
          <w:rFonts w:ascii="Times New Roman" w:hAnsi="Times New Roman" w:cs="Times New Roman"/>
          <w:sz w:val="28"/>
          <w:szCs w:val="28"/>
        </w:rPr>
        <w:t>Шабалинского района</w:t>
      </w:r>
      <w:r w:rsidRPr="001965AF">
        <w:rPr>
          <w:rFonts w:ascii="Times New Roman" w:hAnsi="Times New Roman" w:cs="Times New Roman"/>
          <w:sz w:val="28"/>
          <w:szCs w:val="28"/>
        </w:rPr>
        <w:t xml:space="preserve"> </w:t>
      </w:r>
      <w:r w:rsidR="001965A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65AF" w:rsidRDefault="00044DDF" w:rsidP="007E471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65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65AF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41">
        <w:r w:rsidRPr="001965A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1965A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муниципального образования </w:t>
      </w:r>
      <w:r w:rsidR="001965AF">
        <w:rPr>
          <w:rFonts w:ascii="Times New Roman" w:hAnsi="Times New Roman" w:cs="Times New Roman"/>
          <w:sz w:val="28"/>
          <w:szCs w:val="28"/>
        </w:rPr>
        <w:t>Шабалинский</w:t>
      </w:r>
      <w:r w:rsidRPr="001965A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>
        <w:rPr>
          <w:rFonts w:ascii="Times New Roman" w:hAnsi="Times New Roman" w:cs="Times New Roman"/>
          <w:sz w:val="28"/>
          <w:szCs w:val="28"/>
        </w:rPr>
        <w:t>район</w:t>
      </w:r>
      <w:r w:rsidRPr="001965AF">
        <w:rPr>
          <w:rFonts w:ascii="Times New Roman" w:hAnsi="Times New Roman" w:cs="Times New Roman"/>
          <w:sz w:val="28"/>
          <w:szCs w:val="28"/>
        </w:rPr>
        <w:t xml:space="preserve"> Кировской области".</w:t>
      </w:r>
      <w:proofErr w:type="gramEnd"/>
      <w:r w:rsidRPr="001965AF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1965AF" w:rsidRPr="00243B9B" w:rsidRDefault="001965AF" w:rsidP="007E471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3B9B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Pr="00243B9B">
        <w:rPr>
          <w:rFonts w:ascii="Times New Roman" w:hAnsi="Times New Roman" w:cs="Times New Roman"/>
          <w:sz w:val="28"/>
          <w:szCs w:val="28"/>
        </w:rPr>
        <w:t>Сборнике нормативных правовых актов органов местного самоуправления Шабалинского района и разместить на официальном сайте муниципального образования Шабалинский муниципальный район Кировской области в информационно-телекоммуникационной сети "Интернет".</w:t>
      </w:r>
    </w:p>
    <w:p w:rsidR="001965AF" w:rsidRDefault="001965AF" w:rsidP="007E471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3B9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965AF" w:rsidRDefault="001965AF" w:rsidP="007E471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4564E" w:rsidRPr="0044564E" w:rsidRDefault="00C72226" w:rsidP="00C72226">
      <w:pPr>
        <w:tabs>
          <w:tab w:val="left" w:pos="7371"/>
          <w:tab w:val="left" w:pos="7513"/>
        </w:tabs>
        <w:ind w:right="-285"/>
        <w:rPr>
          <w:sz w:val="28"/>
          <w:szCs w:val="28"/>
        </w:rPr>
      </w:pPr>
      <w:r w:rsidRPr="0044564E">
        <w:rPr>
          <w:sz w:val="28"/>
          <w:szCs w:val="28"/>
        </w:rPr>
        <w:t>Глава</w:t>
      </w:r>
      <w:r w:rsidR="001965AF" w:rsidRPr="0044564E">
        <w:rPr>
          <w:sz w:val="28"/>
          <w:szCs w:val="28"/>
        </w:rPr>
        <w:t xml:space="preserve"> Шабалинского района                                            </w:t>
      </w:r>
      <w:r w:rsidRPr="0044564E">
        <w:rPr>
          <w:sz w:val="28"/>
          <w:szCs w:val="28"/>
        </w:rPr>
        <w:t xml:space="preserve">        </w:t>
      </w:r>
      <w:r w:rsidR="001965AF" w:rsidRPr="0044564E">
        <w:rPr>
          <w:sz w:val="28"/>
          <w:szCs w:val="28"/>
        </w:rPr>
        <w:t xml:space="preserve">    </w:t>
      </w:r>
    </w:p>
    <w:p w:rsidR="001965AF" w:rsidRPr="0044564E" w:rsidRDefault="00C72226" w:rsidP="00C72226">
      <w:pPr>
        <w:tabs>
          <w:tab w:val="left" w:pos="7371"/>
          <w:tab w:val="left" w:pos="7513"/>
        </w:tabs>
        <w:ind w:right="-285"/>
        <w:rPr>
          <w:sz w:val="28"/>
          <w:szCs w:val="28"/>
        </w:rPr>
      </w:pPr>
      <w:r w:rsidRPr="0044564E">
        <w:rPr>
          <w:sz w:val="28"/>
          <w:szCs w:val="28"/>
        </w:rPr>
        <w:t>А.Е. Рогожников</w:t>
      </w:r>
    </w:p>
    <w:p w:rsidR="001965AF" w:rsidRDefault="001965AF" w:rsidP="007E4711">
      <w:pPr>
        <w:tabs>
          <w:tab w:val="left" w:pos="7371"/>
          <w:tab w:val="left" w:pos="7513"/>
        </w:tabs>
        <w:ind w:right="-285"/>
        <w:rPr>
          <w:sz w:val="28"/>
          <w:szCs w:val="28"/>
        </w:rPr>
      </w:pPr>
    </w:p>
    <w:p w:rsidR="0044564E" w:rsidRDefault="0044564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1965AF" w:rsidRPr="0062016A" w:rsidRDefault="001965AF" w:rsidP="007E47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016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965AF" w:rsidRPr="0062016A" w:rsidRDefault="001965AF" w:rsidP="007E47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016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965AF" w:rsidRPr="0062016A" w:rsidRDefault="001965AF" w:rsidP="007E47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016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65AF" w:rsidRPr="0062016A" w:rsidRDefault="001965AF" w:rsidP="007E47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016A">
        <w:rPr>
          <w:rFonts w:ascii="Times New Roman" w:hAnsi="Times New Roman" w:cs="Times New Roman"/>
          <w:sz w:val="28"/>
          <w:szCs w:val="28"/>
        </w:rPr>
        <w:t>Шабалинского района</w:t>
      </w:r>
    </w:p>
    <w:p w:rsidR="001965AF" w:rsidRPr="0062016A" w:rsidRDefault="001965AF" w:rsidP="007E47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016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965AF" w:rsidRPr="0062016A" w:rsidRDefault="001965AF" w:rsidP="007E47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016A">
        <w:rPr>
          <w:rFonts w:ascii="Times New Roman" w:hAnsi="Times New Roman" w:cs="Times New Roman"/>
          <w:sz w:val="28"/>
          <w:szCs w:val="28"/>
        </w:rPr>
        <w:t xml:space="preserve">от </w:t>
      </w:r>
      <w:r w:rsidR="00D72A80">
        <w:rPr>
          <w:rFonts w:ascii="Times New Roman" w:hAnsi="Times New Roman" w:cs="Times New Roman"/>
          <w:sz w:val="28"/>
          <w:szCs w:val="28"/>
        </w:rPr>
        <w:t>16.04.2025</w:t>
      </w:r>
      <w:r w:rsidRPr="0062016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A80">
        <w:rPr>
          <w:rFonts w:ascii="Times New Roman" w:hAnsi="Times New Roman" w:cs="Times New Roman"/>
          <w:sz w:val="28"/>
          <w:szCs w:val="28"/>
        </w:rPr>
        <w:t>264</w:t>
      </w:r>
    </w:p>
    <w:p w:rsidR="00044DDF" w:rsidRDefault="00044DDF" w:rsidP="007E4711">
      <w:pPr>
        <w:pStyle w:val="ConsPlusNormal"/>
        <w:jc w:val="both"/>
      </w:pPr>
    </w:p>
    <w:p w:rsidR="00044DDF" w:rsidRPr="00C06FA2" w:rsidRDefault="00C06FA2" w:rsidP="007E4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C06FA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06FA2" w:rsidRPr="00C06FA2" w:rsidRDefault="00C06FA2" w:rsidP="007E4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44DDF" w:rsidRPr="00C06FA2" w:rsidRDefault="00C06FA2" w:rsidP="007E4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</w:t>
      </w:r>
      <w:r w:rsidRPr="00C06FA2">
        <w:rPr>
          <w:rFonts w:ascii="Times New Roman" w:hAnsi="Times New Roman" w:cs="Times New Roman"/>
          <w:sz w:val="28"/>
          <w:szCs w:val="28"/>
        </w:rPr>
        <w:t>остановка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FA2">
        <w:rPr>
          <w:rFonts w:ascii="Times New Roman" w:hAnsi="Times New Roman" w:cs="Times New Roman"/>
          <w:sz w:val="28"/>
          <w:szCs w:val="28"/>
        </w:rPr>
        <w:t>и бесплатное предоставление в собственность военнослужащим,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FA2">
        <w:rPr>
          <w:rFonts w:ascii="Times New Roman" w:hAnsi="Times New Roman" w:cs="Times New Roman"/>
          <w:sz w:val="28"/>
          <w:szCs w:val="28"/>
        </w:rPr>
        <w:t>лицам, заключившим контракт о пребывании в добровольческом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FA2">
        <w:rPr>
          <w:rFonts w:ascii="Times New Roman" w:hAnsi="Times New Roman" w:cs="Times New Roman"/>
          <w:sz w:val="28"/>
          <w:szCs w:val="28"/>
        </w:rPr>
        <w:t>формировании, содействующем выполнению задач,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FA2">
        <w:rPr>
          <w:rFonts w:ascii="Times New Roman" w:hAnsi="Times New Roman" w:cs="Times New Roman"/>
          <w:sz w:val="28"/>
          <w:szCs w:val="28"/>
        </w:rPr>
        <w:t>на вооруженные силы российской федерации, лицам, проходящим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FA2">
        <w:rPr>
          <w:rFonts w:ascii="Times New Roman" w:hAnsi="Times New Roman" w:cs="Times New Roman"/>
          <w:sz w:val="28"/>
          <w:szCs w:val="28"/>
        </w:rPr>
        <w:t>службу в войсках национальной гвардии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FA2">
        <w:rPr>
          <w:rFonts w:ascii="Times New Roman" w:hAnsi="Times New Roman" w:cs="Times New Roman"/>
          <w:sz w:val="28"/>
          <w:szCs w:val="28"/>
        </w:rPr>
        <w:t>и членам их семей земельных участков, расположенных</w:t>
      </w:r>
    </w:p>
    <w:p w:rsidR="00044DDF" w:rsidRPr="00C06FA2" w:rsidRDefault="00C06FA2" w:rsidP="007E4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на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 Ш</w:t>
      </w:r>
      <w:r w:rsidRPr="00C06FA2">
        <w:rPr>
          <w:rFonts w:ascii="Times New Roman" w:hAnsi="Times New Roman" w:cs="Times New Roman"/>
          <w:sz w:val="28"/>
          <w:szCs w:val="28"/>
        </w:rPr>
        <w:t>абалинский</w:t>
      </w:r>
    </w:p>
    <w:p w:rsidR="00044DDF" w:rsidRPr="00C06FA2" w:rsidRDefault="00C06FA2" w:rsidP="007E4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6FA2">
        <w:rPr>
          <w:rFonts w:ascii="Times New Roman" w:hAnsi="Times New Roman" w:cs="Times New Roman"/>
          <w:sz w:val="28"/>
          <w:szCs w:val="28"/>
        </w:rPr>
        <w:t>ировской области"</w:t>
      </w:r>
    </w:p>
    <w:p w:rsidR="00044DDF" w:rsidRPr="00C06FA2" w:rsidRDefault="00044DDF" w:rsidP="007E4711">
      <w:pPr>
        <w:pStyle w:val="ConsPlusTitle"/>
        <w:spacing w:before="120" w:after="12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 xml:space="preserve">1.1. </w:t>
      </w:r>
      <w:proofErr w:type="gramStart"/>
      <w:r w:rsidRPr="00C06FA2">
        <w:rPr>
          <w:sz w:val="28"/>
          <w:szCs w:val="28"/>
        </w:rPr>
        <w:t xml:space="preserve">Административный регламент предоставления муниципальной услуги 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муниципального образования </w:t>
      </w:r>
      <w:r w:rsidR="001965AF" w:rsidRPr="00C06FA2">
        <w:rPr>
          <w:sz w:val="28"/>
          <w:szCs w:val="28"/>
        </w:rPr>
        <w:t>Шабалинский</w:t>
      </w:r>
      <w:r w:rsidRPr="00C06FA2">
        <w:rPr>
          <w:sz w:val="28"/>
          <w:szCs w:val="28"/>
        </w:rPr>
        <w:t xml:space="preserve"> муниципальный </w:t>
      </w:r>
      <w:r w:rsidR="001965AF" w:rsidRPr="00C06FA2">
        <w:rPr>
          <w:sz w:val="28"/>
          <w:szCs w:val="28"/>
        </w:rPr>
        <w:t>район</w:t>
      </w:r>
      <w:r w:rsidRPr="00C06FA2">
        <w:rPr>
          <w:sz w:val="28"/>
          <w:szCs w:val="28"/>
        </w:rPr>
        <w:t xml:space="preserve"> Кировской области" (далее - Административный регламент) определяет</w:t>
      </w:r>
      <w:proofErr w:type="gramEnd"/>
      <w:r w:rsidRPr="00C06FA2">
        <w:rPr>
          <w:sz w:val="28"/>
          <w:szCs w:val="28"/>
        </w:rPr>
        <w:t xml:space="preserve">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предоставления государственных и муниципальных услуг (далее - многофункциональный центр).</w:t>
      </w:r>
    </w:p>
    <w:p w:rsidR="00044DDF" w:rsidRPr="00C06FA2" w:rsidRDefault="00044DDF" w:rsidP="007E4711">
      <w:pPr>
        <w:spacing w:line="276" w:lineRule="auto"/>
        <w:jc w:val="both"/>
        <w:rPr>
          <w:sz w:val="28"/>
          <w:szCs w:val="28"/>
        </w:rPr>
      </w:pPr>
      <w:r w:rsidRPr="00C06FA2">
        <w:rPr>
          <w:sz w:val="28"/>
          <w:szCs w:val="28"/>
        </w:rPr>
        <w:t xml:space="preserve">Настоящий Административный регламент действует на территории муниципального образования </w:t>
      </w:r>
      <w:r w:rsidR="001965AF" w:rsidRPr="00C06FA2">
        <w:rPr>
          <w:sz w:val="28"/>
          <w:szCs w:val="28"/>
        </w:rPr>
        <w:t>Шабалинский</w:t>
      </w:r>
      <w:r w:rsidRPr="00C06FA2">
        <w:rPr>
          <w:sz w:val="28"/>
          <w:szCs w:val="28"/>
        </w:rPr>
        <w:t xml:space="preserve"> муниципальный </w:t>
      </w:r>
      <w:r w:rsidR="001965AF" w:rsidRPr="00C06FA2">
        <w:rPr>
          <w:sz w:val="28"/>
          <w:szCs w:val="28"/>
        </w:rPr>
        <w:t>район</w:t>
      </w:r>
      <w:r w:rsidRPr="00C06FA2">
        <w:rPr>
          <w:sz w:val="28"/>
          <w:szCs w:val="28"/>
        </w:rPr>
        <w:t xml:space="preserve"> Кировской области.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 xml:space="preserve">1.2. Основные понятия в настоящем Административном регламенте используются в том же значении, в котором они приведены в Федеральном </w:t>
      </w:r>
      <w:r w:rsidR="00C06FA2">
        <w:rPr>
          <w:sz w:val="28"/>
          <w:szCs w:val="28"/>
        </w:rPr>
        <w:t xml:space="preserve">законе </w:t>
      </w:r>
      <w:r w:rsidRPr="00C06FA2">
        <w:rPr>
          <w:sz w:val="28"/>
          <w:szCs w:val="28"/>
        </w:rPr>
        <w:t xml:space="preserve">от 27.07.2010 </w:t>
      </w:r>
      <w:r w:rsidR="00C06FA2">
        <w:rPr>
          <w:sz w:val="28"/>
          <w:szCs w:val="28"/>
        </w:rPr>
        <w:t>№</w:t>
      </w:r>
      <w:r w:rsidRPr="00C06FA2">
        <w:rPr>
          <w:sz w:val="28"/>
          <w:szCs w:val="28"/>
        </w:rPr>
        <w:t xml:space="preserve"> 210-ФЗ "Об организации предоставления государственных и муниц</w:t>
      </w:r>
      <w:r w:rsidR="00C06FA2">
        <w:rPr>
          <w:sz w:val="28"/>
          <w:szCs w:val="28"/>
        </w:rPr>
        <w:t>ипальных услуг" (далее - Закон №</w:t>
      </w:r>
      <w:r w:rsidRPr="00C06FA2">
        <w:rPr>
          <w:sz w:val="28"/>
          <w:szCs w:val="28"/>
        </w:rPr>
        <w:t xml:space="preserve"> 210-ФЗ) и иных нормативных правовых актах Российской Федерации и Кировской области.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P57"/>
      <w:bookmarkEnd w:id="2"/>
      <w:r w:rsidRPr="00C06FA2">
        <w:rPr>
          <w:sz w:val="28"/>
          <w:szCs w:val="28"/>
        </w:rPr>
        <w:lastRenderedPageBreak/>
        <w:t>1.3. Заявителями при предоставлении муниципальной услуги являются: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 xml:space="preserve">1.3.1. </w:t>
      </w:r>
      <w:proofErr w:type="gramStart"/>
      <w:r w:rsidRPr="00C06FA2">
        <w:rPr>
          <w:sz w:val="28"/>
          <w:szCs w:val="28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</w:t>
      </w:r>
      <w:proofErr w:type="gramEnd"/>
      <w:r w:rsidRPr="00C06FA2">
        <w:rPr>
          <w:sz w:val="28"/>
          <w:szCs w:val="28"/>
        </w:rPr>
        <w:t xml:space="preserve"> на день завершения своего участия в специальной военной операции зарегистрированы по месту жительства на территории муниципального образования </w:t>
      </w:r>
      <w:r w:rsidR="001965AF" w:rsidRPr="00C06FA2">
        <w:rPr>
          <w:sz w:val="28"/>
          <w:szCs w:val="28"/>
        </w:rPr>
        <w:t>Шабалинский</w:t>
      </w:r>
      <w:r w:rsidRPr="00C06FA2">
        <w:rPr>
          <w:sz w:val="28"/>
          <w:szCs w:val="28"/>
        </w:rPr>
        <w:t xml:space="preserve"> муниципальный </w:t>
      </w:r>
      <w:r w:rsidR="001965AF" w:rsidRPr="00C06FA2">
        <w:rPr>
          <w:sz w:val="28"/>
          <w:szCs w:val="28"/>
        </w:rPr>
        <w:t>район</w:t>
      </w:r>
      <w:r w:rsidRPr="00C06FA2">
        <w:rPr>
          <w:sz w:val="28"/>
          <w:szCs w:val="28"/>
        </w:rPr>
        <w:t xml:space="preserve"> Кировской области, а при отсутствии такой регистрации - по месту пребывания на территории муниципального образования </w:t>
      </w:r>
      <w:r w:rsidR="001965AF" w:rsidRPr="00C06FA2">
        <w:rPr>
          <w:sz w:val="28"/>
          <w:szCs w:val="28"/>
        </w:rPr>
        <w:t>Шабалинский</w:t>
      </w:r>
      <w:r w:rsidRPr="00C06FA2">
        <w:rPr>
          <w:sz w:val="28"/>
          <w:szCs w:val="28"/>
        </w:rPr>
        <w:t xml:space="preserve"> муниципальный </w:t>
      </w:r>
      <w:r w:rsidR="001965AF" w:rsidRPr="00C06FA2">
        <w:rPr>
          <w:sz w:val="28"/>
          <w:szCs w:val="28"/>
        </w:rPr>
        <w:t>район</w:t>
      </w:r>
      <w:r w:rsidRPr="00C06FA2">
        <w:rPr>
          <w:sz w:val="28"/>
          <w:szCs w:val="28"/>
        </w:rPr>
        <w:t xml:space="preserve"> Кировской области (далее - участник специальной военной операции).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 xml:space="preserve">1.3.2. Члены семьи участника специальной военной операции, погибшего (умершего) вследствие увечья (ранения, травмы, контузии) или заболевания, </w:t>
      </w:r>
      <w:proofErr w:type="gramStart"/>
      <w:r w:rsidRPr="00C06FA2">
        <w:rPr>
          <w:sz w:val="28"/>
          <w:szCs w:val="28"/>
        </w:rPr>
        <w:t>полученных</w:t>
      </w:r>
      <w:proofErr w:type="gramEnd"/>
      <w:r w:rsidRPr="00C06FA2">
        <w:rPr>
          <w:sz w:val="28"/>
          <w:szCs w:val="28"/>
        </w:rPr>
        <w:t xml:space="preserve"> им в ходе участия в специальной военной операции (далее - члены семьи участника специальной военной операции):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P60"/>
      <w:bookmarkEnd w:id="3"/>
      <w:r w:rsidRPr="00C06FA2">
        <w:rPr>
          <w:sz w:val="28"/>
          <w:szCs w:val="28"/>
        </w:rPr>
        <w:t xml:space="preserve">1.3.2.1. </w:t>
      </w:r>
      <w:proofErr w:type="gramStart"/>
      <w:r w:rsidRPr="00C06FA2">
        <w:rPr>
          <w:sz w:val="28"/>
          <w:szCs w:val="28"/>
        </w:rPr>
        <w:t>Супруга (супруг) участника специальной военной операции, состоящая (состоящий) на день гибели участника специальной военной операции в зарегистрированном браке с ним (ней).</w:t>
      </w:r>
      <w:proofErr w:type="gramEnd"/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>1.3.2.2.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P62"/>
      <w:bookmarkEnd w:id="4"/>
      <w:r w:rsidRPr="00C06FA2">
        <w:rPr>
          <w:sz w:val="28"/>
          <w:szCs w:val="28"/>
        </w:rPr>
        <w:t>1.3.2.3. Лица, находящиеся на иждивении участника специальной военной операции.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 xml:space="preserve">1.3.2.4. Родители или опекуны (попечители), воспитывавшие участника специальной военной операции до достижения им совершеннолетия, при отсутствии членов семьи участника специальной военной операции, указанных в </w:t>
      </w:r>
      <w:hyperlink w:anchor="P60">
        <w:r w:rsidRPr="00C06FA2">
          <w:rPr>
            <w:rStyle w:val="a3"/>
            <w:color w:val="auto"/>
            <w:sz w:val="28"/>
            <w:szCs w:val="28"/>
            <w:u w:val="none"/>
          </w:rPr>
          <w:t>подпунктах 1.3.2.1</w:t>
        </w:r>
      </w:hyperlink>
      <w:r w:rsidRPr="00C06FA2">
        <w:rPr>
          <w:sz w:val="28"/>
          <w:szCs w:val="28"/>
        </w:rPr>
        <w:t xml:space="preserve"> - </w:t>
      </w:r>
      <w:hyperlink w:anchor="P62">
        <w:r w:rsidRPr="00C06FA2">
          <w:rPr>
            <w:rStyle w:val="a3"/>
            <w:color w:val="auto"/>
            <w:sz w:val="28"/>
            <w:szCs w:val="28"/>
            <w:u w:val="none"/>
          </w:rPr>
          <w:t>1.3.2.3 пункта 1.3.2 подраздела 1.3 раздела 1</w:t>
        </w:r>
      </w:hyperlink>
      <w:r w:rsidRPr="00C06FA2">
        <w:t xml:space="preserve"> </w:t>
      </w:r>
      <w:r w:rsidRPr="00C06FA2">
        <w:rPr>
          <w:sz w:val="28"/>
          <w:szCs w:val="28"/>
        </w:rPr>
        <w:t>настоящего Административного регламента.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>1.3.3. Интересы участника специальной военной операции и членов семьи участника специальной военной операции может представлять лицо, обладающее соответствующими полномочиями (далее - представитель).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>Участник специальной военной операции и члены семьи участника специальной военной операции обращаются в орган, предоставляющий муниципальную услугу, или в многофункциональный центр с заявлением о предоставлении муниципальной услуги в письменной (электронной) форме.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lastRenderedPageBreak/>
        <w:t>1.4. Членам семьи участника специальной военной операции предоставляется бесплатно один земельный участок независимо от количества членов семьи на праве общей долевой собственности.</w:t>
      </w:r>
    </w:p>
    <w:p w:rsidR="00044DDF" w:rsidRPr="00C06FA2" w:rsidRDefault="00044DDF" w:rsidP="007E4711">
      <w:pPr>
        <w:spacing w:line="276" w:lineRule="auto"/>
        <w:jc w:val="both"/>
        <w:rPr>
          <w:sz w:val="28"/>
          <w:szCs w:val="28"/>
        </w:rPr>
      </w:pPr>
      <w:r w:rsidRPr="00C06FA2">
        <w:rPr>
          <w:sz w:val="28"/>
          <w:szCs w:val="28"/>
        </w:rPr>
        <w:t>Любой из членов семьи участника специальной военной операции вправе отказаться от доли в праве общей долевой собственности в порядке, установленном законодательством Российской Федерации.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bookmarkStart w:id="5" w:name="P68"/>
      <w:bookmarkEnd w:id="5"/>
      <w:r w:rsidRPr="00C06FA2">
        <w:rPr>
          <w:sz w:val="28"/>
          <w:szCs w:val="28"/>
        </w:rPr>
        <w:t>1.5. Требования к порядку информирования о предоставлении муниципальной услуги.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>1.5.1.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>1.5.1.1. При личном обращении заявителя в орган, предоставляющий муниципальную услугу,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>1.5.1.2. Заявитель имеет право на получение сведений о ходе предоставления муниципальной услуги по телефону или при личном посещении органа, предоставляющего муниципальную услугу, в соответствии с установленными часами приема.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>1.5.1.3. Для получения сведений о ходе предоставления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предоставления муниципальной услуги находится представленное им заявление.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>1.5.1.4. В случае подачи заявления в форме электронного документа с использованием Единого портала государственных и муниципальных услуг (функций)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>1.5.1.5.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осуществляется при личном обращении заявителя в многофункциональный центр либо по телефону многофункционального центра.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>1.5.1.6. Информация о порядке предоставления муниципальной услуги предоставляется бесплатно.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lastRenderedPageBreak/>
        <w:t>1.5.2. Порядок, форма, место размещения и способы получения справочной информации.</w:t>
      </w:r>
    </w:p>
    <w:p w:rsidR="00044DDF" w:rsidRPr="00C06FA2" w:rsidRDefault="00044DDF" w:rsidP="007E4711">
      <w:pPr>
        <w:spacing w:line="276" w:lineRule="auto"/>
        <w:ind w:firstLine="709"/>
        <w:jc w:val="both"/>
        <w:rPr>
          <w:sz w:val="28"/>
          <w:szCs w:val="28"/>
        </w:rPr>
      </w:pPr>
      <w:r w:rsidRPr="00C06FA2">
        <w:rPr>
          <w:sz w:val="28"/>
          <w:szCs w:val="28"/>
        </w:rPr>
        <w:t xml:space="preserve">Информацию о месте нахождения, графике работы, контактных телефонах, адресах электронной почты, официальном сайте муниципального образования </w:t>
      </w:r>
      <w:r w:rsidR="001965AF" w:rsidRPr="00C06FA2">
        <w:rPr>
          <w:sz w:val="28"/>
          <w:szCs w:val="28"/>
        </w:rPr>
        <w:t>Шабалинский</w:t>
      </w:r>
      <w:r w:rsidRPr="00C06FA2">
        <w:rPr>
          <w:sz w:val="28"/>
          <w:szCs w:val="28"/>
        </w:rPr>
        <w:t xml:space="preserve"> муниципальный </w:t>
      </w:r>
      <w:r w:rsidR="001965AF" w:rsidRPr="00C06FA2">
        <w:rPr>
          <w:sz w:val="28"/>
          <w:szCs w:val="28"/>
        </w:rPr>
        <w:t>район</w:t>
      </w:r>
      <w:r w:rsidRPr="00C06FA2">
        <w:rPr>
          <w:sz w:val="28"/>
          <w:szCs w:val="28"/>
        </w:rPr>
        <w:t xml:space="preserve"> Кировской области и многофункционального центра можно получить:</w:t>
      </w:r>
    </w:p>
    <w:p w:rsidR="00044DDF" w:rsidRPr="00C06FA2" w:rsidRDefault="00C06FA2" w:rsidP="007E47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DDF" w:rsidRPr="00C06FA2">
        <w:rPr>
          <w:sz w:val="28"/>
          <w:szCs w:val="28"/>
        </w:rPr>
        <w:t xml:space="preserve">на официальном сайте муниципального образования </w:t>
      </w:r>
      <w:r w:rsidR="001965AF" w:rsidRPr="00C06FA2">
        <w:rPr>
          <w:sz w:val="28"/>
          <w:szCs w:val="28"/>
        </w:rPr>
        <w:t>Шабалинский</w:t>
      </w:r>
      <w:r w:rsidR="00044DDF" w:rsidRPr="00C06FA2">
        <w:rPr>
          <w:sz w:val="28"/>
          <w:szCs w:val="28"/>
        </w:rPr>
        <w:t xml:space="preserve"> муниципальный </w:t>
      </w:r>
      <w:r w:rsidR="001965AF" w:rsidRPr="00C06FA2">
        <w:rPr>
          <w:sz w:val="28"/>
          <w:szCs w:val="28"/>
        </w:rPr>
        <w:t>район</w:t>
      </w:r>
      <w:r w:rsidR="00044DDF" w:rsidRPr="00C06FA2">
        <w:rPr>
          <w:sz w:val="28"/>
          <w:szCs w:val="28"/>
        </w:rPr>
        <w:t xml:space="preserve"> Кировской области в информационно-телекоммуникационной сети "Интернет" (далее - сеть "Интернет");</w:t>
      </w:r>
    </w:p>
    <w:p w:rsidR="00044DDF" w:rsidRPr="00C06FA2" w:rsidRDefault="00C06FA2" w:rsidP="007E47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DDF" w:rsidRPr="00C06FA2">
        <w:rPr>
          <w:sz w:val="28"/>
          <w:szCs w:val="28"/>
        </w:rPr>
        <w:t>на Едином портале государственных и муниципальных услуг (функций) (далее - Единый портал);</w:t>
      </w:r>
    </w:p>
    <w:p w:rsidR="00044DDF" w:rsidRPr="00C06FA2" w:rsidRDefault="00C06FA2" w:rsidP="007E47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DDF" w:rsidRPr="00C06FA2">
        <w:rPr>
          <w:sz w:val="28"/>
          <w:szCs w:val="28"/>
        </w:rPr>
        <w:t>на Портале государственных и муниципальных услуг (функций) Кировской области (далее - Региональный портал);</w:t>
      </w:r>
    </w:p>
    <w:p w:rsidR="00044DDF" w:rsidRPr="00C06FA2" w:rsidRDefault="00C06FA2" w:rsidP="007E47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DDF" w:rsidRPr="00C06FA2">
        <w:rPr>
          <w:sz w:val="28"/>
          <w:szCs w:val="28"/>
        </w:rPr>
        <w:t>при личном обращении заявителя;</w:t>
      </w:r>
    </w:p>
    <w:p w:rsidR="00044DDF" w:rsidRPr="00C06FA2" w:rsidRDefault="00C06FA2" w:rsidP="007E47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DDF" w:rsidRPr="00C06FA2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044DDF" w:rsidRPr="00C06FA2" w:rsidRDefault="00C06FA2" w:rsidP="007E4711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DDF" w:rsidRPr="00C06FA2">
        <w:rPr>
          <w:sz w:val="28"/>
          <w:szCs w:val="28"/>
        </w:rPr>
        <w:t>по телефону.</w:t>
      </w:r>
    </w:p>
    <w:p w:rsidR="00044DDF" w:rsidRPr="00C06FA2" w:rsidRDefault="00044DDF" w:rsidP="007E4711">
      <w:pPr>
        <w:pStyle w:val="ConsPlusTitle"/>
        <w:spacing w:before="120" w:after="120" w:line="36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44DDF" w:rsidRPr="00C06FA2" w:rsidRDefault="00044DDF" w:rsidP="007E471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proofErr w:type="gramStart"/>
      <w:r w:rsidRPr="00C06FA2">
        <w:rPr>
          <w:rFonts w:ascii="Times New Roman" w:hAnsi="Times New Roman" w:cs="Times New Roman"/>
          <w:sz w:val="28"/>
          <w:szCs w:val="28"/>
        </w:rPr>
        <w:t xml:space="preserve">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муниципального образования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Шабалинский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области".</w:t>
      </w:r>
      <w:proofErr w:type="gramEnd"/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себя: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постановку заявителя на учет в качестве лица, имеющего право на предоставление земельного участка в собственность бесплатно (далее - постановка на учет);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предоставление земельного участка в собственность бесплатно (далее - предоставление земельного участка).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C06FA2" w:rsidRPr="00C06FA2">
        <w:rPr>
          <w:rFonts w:ascii="Times New Roman" w:hAnsi="Times New Roman" w:cs="Times New Roman"/>
          <w:sz w:val="28"/>
          <w:szCs w:val="28"/>
        </w:rPr>
        <w:t xml:space="preserve">Шабалинского района </w:t>
      </w:r>
      <w:r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 (далее - Администрация).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участвуют: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Кировской области в части предоставления сведений из Единого государственного реестра недвижимости о зарегистрированных правах на объекты недвижимости;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территориальные отделы ЗАГС министерства юстиции Кировской области в части предоставления сведений об отсутствии (наличии) записи акта о рождении, смерти;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06FA2" w:rsidRPr="00C06FA2">
        <w:rPr>
          <w:rFonts w:ascii="Times New Roman" w:hAnsi="Times New Roman" w:cs="Times New Roman"/>
          <w:sz w:val="28"/>
          <w:szCs w:val="28"/>
        </w:rPr>
        <w:t xml:space="preserve">по имуществу </w:t>
      </w:r>
      <w:r w:rsidRPr="00C06FA2">
        <w:rPr>
          <w:rFonts w:ascii="Times New Roman" w:hAnsi="Times New Roman" w:cs="Times New Roman"/>
          <w:sz w:val="28"/>
          <w:szCs w:val="28"/>
        </w:rPr>
        <w:t>и земельны</w:t>
      </w:r>
      <w:r w:rsidR="00C06FA2" w:rsidRPr="00C06FA2">
        <w:rPr>
          <w:rFonts w:ascii="Times New Roman" w:hAnsi="Times New Roman" w:cs="Times New Roman"/>
          <w:sz w:val="28"/>
          <w:szCs w:val="28"/>
        </w:rPr>
        <w:t>м</w:t>
      </w:r>
      <w:r w:rsidRPr="00C06FA2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C06FA2" w:rsidRPr="00C06FA2">
        <w:rPr>
          <w:rFonts w:ascii="Times New Roman" w:hAnsi="Times New Roman" w:cs="Times New Roman"/>
          <w:sz w:val="28"/>
          <w:szCs w:val="28"/>
        </w:rPr>
        <w:t>ям</w:t>
      </w:r>
      <w:r w:rsidRPr="00C06FA2">
        <w:rPr>
          <w:rFonts w:ascii="Times New Roman" w:hAnsi="Times New Roman" w:cs="Times New Roman"/>
          <w:sz w:val="28"/>
          <w:szCs w:val="28"/>
        </w:rPr>
        <w:t xml:space="preserve"> администрации в части передачи земельных участков, находящихся в государственной неразграниченной собственности и муниципальной собственности;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органы опеки и попечительства в части предоставления сведений о лишении (ограничении) родительских прав заявителя, об установлении опеки;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орган регистрационного учета граждан Российской Федерации по месту пребывания и по месту жительства в части предоставления сведений о регистрации по месту жительства (месту пребывания) участника специальной военной операции;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FA2">
        <w:rPr>
          <w:rFonts w:ascii="Times New Roman" w:hAnsi="Times New Roman" w:cs="Times New Roman"/>
          <w:sz w:val="28"/>
          <w:szCs w:val="28"/>
        </w:rPr>
        <w:t xml:space="preserve">многофункциональные центры в части приема и регистрации заявления и представленных документов, организации и проведения процедуры выбора заявителем земельного участка из Перечня земельных участков на территории муниципального образования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Шабалинский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области, предназначенных для предоставления в собственность бесплатно участникам специальной военной операции и членам семей участников специальной военной операции (далее - Перечень земельных участков), выдачи заявителю результата предоставления муниципальной услуги.</w:t>
      </w:r>
      <w:proofErr w:type="gramEnd"/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муниципального образования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Шабалинский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 xml:space="preserve"> </w:t>
      </w:r>
      <w:r w:rsidRPr="00C06FA2">
        <w:rPr>
          <w:rFonts w:ascii="Times New Roman" w:hAnsi="Times New Roman" w:cs="Times New Roman"/>
          <w:sz w:val="28"/>
          <w:szCs w:val="28"/>
        </w:rPr>
        <w:lastRenderedPageBreak/>
        <w:t>Кировской области, на Едином портале, Региональном портале.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2.4. Результат предоставления муниципальной услуги.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2.4.1. При постановке на учет:</w:t>
      </w:r>
    </w:p>
    <w:p w:rsidR="00044DDF" w:rsidRPr="00C06FA2" w:rsidRDefault="00C06FA2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постановка на учет;</w:t>
      </w:r>
    </w:p>
    <w:p w:rsidR="00044DDF" w:rsidRPr="00C06FA2" w:rsidRDefault="00C06FA2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принятие решения об отказе в постановке на учет.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2.4.2. При предоставлении земельного участка:</w:t>
      </w:r>
    </w:p>
    <w:p w:rsidR="00044DDF" w:rsidRPr="00C06FA2" w:rsidRDefault="00C06FA2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  <w:r w:rsidRPr="00C06FA2">
        <w:rPr>
          <w:rFonts w:ascii="Times New Roman" w:hAnsi="Times New Roman" w:cs="Times New Roman"/>
          <w:sz w:val="28"/>
          <w:szCs w:val="28"/>
        </w:rPr>
        <w:t>2.5. Исчерпывающий перечень документов, необходимых для предоставления муниципальной услуги.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2.5.1. В целях постановки на учет участник специальной военной операции представляет: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8"/>
      <w:bookmarkEnd w:id="7"/>
      <w:r w:rsidRPr="00C06FA2">
        <w:rPr>
          <w:rFonts w:ascii="Times New Roman" w:hAnsi="Times New Roman" w:cs="Times New Roman"/>
          <w:sz w:val="28"/>
          <w:szCs w:val="28"/>
        </w:rPr>
        <w:t xml:space="preserve">2.5.1.1. </w:t>
      </w:r>
      <w:hyperlink w:anchor="P394">
        <w:r w:rsidRPr="00C06F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C06FA2" w:rsidRPr="00C06FA2">
        <w:rPr>
          <w:rFonts w:ascii="Times New Roman" w:hAnsi="Times New Roman" w:cs="Times New Roman"/>
          <w:sz w:val="28"/>
          <w:szCs w:val="28"/>
        </w:rPr>
        <w:t>№</w:t>
      </w:r>
      <w:r w:rsidRPr="00C06FA2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 (за исключением обращения посредством Единого портала).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2.5.1.2. Копию документа, удостоверяющего личность заявителя или представителя заявителя (за исключением обращения посредством Единого портала).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2.5.1.3. Документ, удостоверяющий полномочия представителя заявителя (в случае, если заявление подается представителем заявителя).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2.5.1.4. </w:t>
      </w:r>
      <w:proofErr w:type="gramStart"/>
      <w:r w:rsidRPr="00C06FA2">
        <w:rPr>
          <w:rFonts w:ascii="Times New Roman" w:hAnsi="Times New Roman" w:cs="Times New Roman"/>
          <w:sz w:val="28"/>
          <w:szCs w:val="28"/>
        </w:rPr>
        <w:t>Документ (сведения), подтверждающий (подтверждающие) участие заявителя в специальной военной операции.</w:t>
      </w:r>
      <w:proofErr w:type="gramEnd"/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2.5.1.5. 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заслуги, проявленные в ходе участия в специальной военной операции.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2.5.1.6. Удостоверение ветерана боевых действий единого образца, выданное участнику специальной военной операции.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2.5.1.7. Документ, подтверждающий присвоение лицу, проходящему (проходившему) службу в войсках национальной гвардии Российской Федерации, специальных званий полиции (для лиц, проходящих </w:t>
      </w:r>
      <w:r w:rsidRPr="00C06FA2">
        <w:rPr>
          <w:rFonts w:ascii="Times New Roman" w:hAnsi="Times New Roman" w:cs="Times New Roman"/>
          <w:sz w:val="28"/>
          <w:szCs w:val="28"/>
        </w:rPr>
        <w:lastRenderedPageBreak/>
        <w:t>(проходивших) службу в войсках национальной гвардии Российской Федерации).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5"/>
      <w:bookmarkEnd w:id="8"/>
      <w:r w:rsidRPr="00C06FA2">
        <w:rPr>
          <w:rFonts w:ascii="Times New Roman" w:hAnsi="Times New Roman" w:cs="Times New Roman"/>
          <w:sz w:val="28"/>
          <w:szCs w:val="28"/>
        </w:rPr>
        <w:t xml:space="preserve">2.5.1.8. Документ, подтверждающий регистрацию участника специальной военной операции по месту жительства на территории муниципального образования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Шабалинский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 либо по месту пребывания на территории муниципального образования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Шабалинский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 на день завершения им участия в специальной военной операции.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6"/>
      <w:bookmarkEnd w:id="9"/>
      <w:r w:rsidRPr="00C06FA2">
        <w:rPr>
          <w:rFonts w:ascii="Times New Roman" w:hAnsi="Times New Roman" w:cs="Times New Roman"/>
          <w:sz w:val="28"/>
          <w:szCs w:val="28"/>
        </w:rPr>
        <w:t>2.5.1.9. Копию страхового свидетельства государственного пенсионного страхования, содержащего страховой номер индивидуального лицевого счета (за исключением обращения посредством Единого портала).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7"/>
      <w:bookmarkEnd w:id="10"/>
      <w:r w:rsidRPr="00C06FA2">
        <w:rPr>
          <w:rFonts w:ascii="Times New Roman" w:hAnsi="Times New Roman" w:cs="Times New Roman"/>
          <w:sz w:val="28"/>
          <w:szCs w:val="28"/>
        </w:rPr>
        <w:t>2.5.1.10. Выписку из Единого государственного реестра недвижимости о правах отдельного лица на имевшиеся (имеющиеся) у него объекты недвижимого имущества.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2.5.2. В целях постановки на учет члены семьи участника специальной военной операции представляют: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9"/>
      <w:bookmarkEnd w:id="11"/>
      <w:r w:rsidRPr="00C06FA2">
        <w:rPr>
          <w:rFonts w:ascii="Times New Roman" w:hAnsi="Times New Roman" w:cs="Times New Roman"/>
          <w:sz w:val="28"/>
          <w:szCs w:val="28"/>
        </w:rPr>
        <w:t xml:space="preserve">2.5.2.1. </w:t>
      </w:r>
      <w:hyperlink w:anchor="P428">
        <w:r w:rsidRPr="00C06F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7E4711">
        <w:rPr>
          <w:rFonts w:ascii="Times New Roman" w:hAnsi="Times New Roman" w:cs="Times New Roman"/>
          <w:sz w:val="28"/>
          <w:szCs w:val="28"/>
        </w:rPr>
        <w:t>№</w:t>
      </w:r>
      <w:r w:rsidRPr="00C06FA2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 (за исключением обращения посредством Единого портала).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2.5.2.2. Копию документа, удостоверяющего личность заявителя или представителя заявителя (за исключением обращения посредством Единого портала).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2.5.2.3. Документ, удостоверяющий полномочия представителя заявителя (в случае, если заявление подается представителем заявителя).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2.5.2.4. Документ, подтверждающий наличие родственных связей между членами семьи участника специальной военной операции и погибшим (умершим) вследствие увечья (ранения, травмы, контузии) или заболевания, полученных в ходе участия в специальной военной операции, участником специальной военной операции.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2.5.2.5. </w:t>
      </w:r>
      <w:proofErr w:type="gramStart"/>
      <w:r w:rsidRPr="00C06FA2">
        <w:rPr>
          <w:rFonts w:ascii="Times New Roman" w:hAnsi="Times New Roman" w:cs="Times New Roman"/>
          <w:sz w:val="28"/>
          <w:szCs w:val="28"/>
        </w:rPr>
        <w:t xml:space="preserve">Свидетельство о смерти участника специальной военной </w:t>
      </w:r>
      <w:r w:rsidRPr="00C06FA2">
        <w:rPr>
          <w:rFonts w:ascii="Times New Roman" w:hAnsi="Times New Roman" w:cs="Times New Roman"/>
          <w:sz w:val="28"/>
          <w:szCs w:val="28"/>
        </w:rPr>
        <w:lastRenderedPageBreak/>
        <w:t>операции или решение суда об объявлении участника специальной военной операции умершим.</w:t>
      </w:r>
      <w:proofErr w:type="gramEnd"/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2.5.2.6. Выписку из медицинской карты участника специальной военной операции, подтверждающую получение им в ходе участия в специальной военной операции увечья (ранения, травмы, контузии) или заболевания.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2.5.2.7. 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заслуги, проявленные в ходе участия в специальной военной операции.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2.5.2.8. Удостоверение ветерана боевых действий единого образца, выданное участнику специальной военной операции.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2.5.2.9. </w:t>
      </w:r>
      <w:proofErr w:type="gramStart"/>
      <w:r w:rsidRPr="00C06FA2">
        <w:rPr>
          <w:rFonts w:ascii="Times New Roman" w:hAnsi="Times New Roman" w:cs="Times New Roman"/>
          <w:sz w:val="28"/>
          <w:szCs w:val="28"/>
        </w:rPr>
        <w:t>Документ, подтверждающий присвоение лицу, проходившему службу в войсках национальной гвардии Российской Федерации, погибшему (умершему) вследствие увечья (ранения, травмы, контузии) или заболевания, полученных им в ходе участия в специальной военной операции, специальных званий полиции (для лиц, проходивших службу в войсках национальной гвардии Российской Федерации, погибших (умерших) вследствие увечья (ранения, травмы, контузии) или заболевания, полученных ими в ходе участия в специальной военной</w:t>
      </w:r>
      <w:proofErr w:type="gramEnd"/>
      <w:r w:rsidRPr="00C06FA2">
        <w:rPr>
          <w:rFonts w:ascii="Times New Roman" w:hAnsi="Times New Roman" w:cs="Times New Roman"/>
          <w:sz w:val="28"/>
          <w:szCs w:val="28"/>
        </w:rPr>
        <w:t xml:space="preserve"> операции).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2.5.2.10. Документ, подтверждающий регистрацию участника специальной военной операции по месту жительства на территории муниципального образования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Шабалинский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 либо по месту пребывания на территории муниципального образования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Шабалинский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 на день завершения им участия в специальной военной операции.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2.5.2.11. Справку образовательной организации, подтверждающую обучение детей в возрасте от 18 до 23 лет по очной форме обучения (в случае обучения детей в возрасте от 18 до 23 лет участника специальной военной </w:t>
      </w:r>
      <w:r w:rsidRPr="00C06FA2">
        <w:rPr>
          <w:rFonts w:ascii="Times New Roman" w:hAnsi="Times New Roman" w:cs="Times New Roman"/>
          <w:sz w:val="28"/>
          <w:szCs w:val="28"/>
        </w:rPr>
        <w:lastRenderedPageBreak/>
        <w:t>операции в образовательных организациях по очной форме обучения).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2.5.2.12. Справку, подтверждающую факт установления инвалидности детям участника специальной военной операции, не достигшим возраста 18 лет, и детям участника специальной военной операции старше этого возраста, если они стали инвалидами до достижения ими возраста 18 лет.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2.5.2.13. Решение суда об установлении </w:t>
      </w:r>
      <w:proofErr w:type="gramStart"/>
      <w:r w:rsidRPr="00C06FA2">
        <w:rPr>
          <w:rFonts w:ascii="Times New Roman" w:hAnsi="Times New Roman" w:cs="Times New Roman"/>
          <w:sz w:val="28"/>
          <w:szCs w:val="28"/>
        </w:rPr>
        <w:t>факта нахождения члена семьи участника специальной военной операции</w:t>
      </w:r>
      <w:proofErr w:type="gramEnd"/>
      <w:r w:rsidRPr="00C06FA2">
        <w:rPr>
          <w:rFonts w:ascii="Times New Roman" w:hAnsi="Times New Roman" w:cs="Times New Roman"/>
          <w:sz w:val="28"/>
          <w:szCs w:val="28"/>
        </w:rPr>
        <w:t xml:space="preserve"> на иждивении участника специальной военной операции.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2.5.2.14. Документ об отсутствии судебного решения о лишении родительских прав либо об ограничении в родительских правах родителей участника специальной военной операции, выданный органом опеки и попечительства.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2.5.2.15. Акт органа опеки и попечительства об установлении опеки над участником специальной военной операции (в случае подачи заявления опекунами (попечителями) участника специальной военной операции, воспитывавшими его до достижения им совершеннолетия).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2.5.2.16. Согласие органов опеки и попечительства на отказ от доли в праве общей долевой собственности на земельный участок несовершеннолетних членов семьи участника специальной военной операции (в случае отказа от доли в праве общей долевой </w:t>
      </w:r>
      <w:proofErr w:type="gramStart"/>
      <w:r w:rsidRPr="00C06FA2">
        <w:rPr>
          <w:rFonts w:ascii="Times New Roman" w:hAnsi="Times New Roman" w:cs="Times New Roman"/>
          <w:sz w:val="28"/>
          <w:szCs w:val="28"/>
        </w:rPr>
        <w:t>собственности несовершеннолетних членов семьи участника специальной военной операции</w:t>
      </w:r>
      <w:proofErr w:type="gramEnd"/>
      <w:r w:rsidRPr="00C06FA2">
        <w:rPr>
          <w:rFonts w:ascii="Times New Roman" w:hAnsi="Times New Roman" w:cs="Times New Roman"/>
          <w:sz w:val="28"/>
          <w:szCs w:val="28"/>
        </w:rPr>
        <w:t>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5"/>
      <w:bookmarkEnd w:id="12"/>
      <w:r w:rsidRPr="00C06FA2">
        <w:rPr>
          <w:rFonts w:ascii="Times New Roman" w:hAnsi="Times New Roman" w:cs="Times New Roman"/>
          <w:sz w:val="28"/>
          <w:szCs w:val="28"/>
        </w:rPr>
        <w:t>2.5.2.17. Нотариальный отказ от доли в праве общей долевой собственности на земельный участок (в случае отказа одного из членов семьи участника специальной военной операции от доли в праве общей долевой собственности на земельный участок).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6"/>
      <w:bookmarkEnd w:id="13"/>
      <w:r w:rsidRPr="00C06FA2">
        <w:rPr>
          <w:rFonts w:ascii="Times New Roman" w:hAnsi="Times New Roman" w:cs="Times New Roman"/>
          <w:sz w:val="28"/>
          <w:szCs w:val="28"/>
        </w:rPr>
        <w:t>2.5.2.18. Копию страхового свидетельства государственного пенсионного страхования, содержащего страховой номер индивидуального лицевого счета (за исключением обращения посредством Единого портала).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7"/>
      <w:bookmarkEnd w:id="14"/>
      <w:r w:rsidRPr="00C06FA2">
        <w:rPr>
          <w:rFonts w:ascii="Times New Roman" w:hAnsi="Times New Roman" w:cs="Times New Roman"/>
          <w:sz w:val="28"/>
          <w:szCs w:val="28"/>
        </w:rPr>
        <w:t xml:space="preserve">2.5.2.19. Выписку из Единого государственного реестра недвижимости о правах отдельного лица на имевшиеся (имеющиеся) у него объекты </w:t>
      </w:r>
      <w:r w:rsidRPr="00C06FA2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2.5.3. Заявитель обязан представить самостоятельно документы, указанные в </w:t>
      </w:r>
      <w:hyperlink w:anchor="P108">
        <w:r w:rsidRPr="00C06FA2">
          <w:rPr>
            <w:rFonts w:ascii="Times New Roman" w:hAnsi="Times New Roman" w:cs="Times New Roman"/>
            <w:sz w:val="28"/>
            <w:szCs w:val="28"/>
          </w:rPr>
          <w:t>подпунктах 2.5.1.1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5">
        <w:r w:rsidRPr="00C06FA2">
          <w:rPr>
            <w:rFonts w:ascii="Times New Roman" w:hAnsi="Times New Roman" w:cs="Times New Roman"/>
            <w:sz w:val="28"/>
            <w:szCs w:val="28"/>
          </w:rPr>
          <w:t>2.5.1.8 пункта 2.5.1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9">
        <w:r w:rsidRPr="00C06FA2">
          <w:rPr>
            <w:rFonts w:ascii="Times New Roman" w:hAnsi="Times New Roman" w:cs="Times New Roman"/>
            <w:sz w:val="28"/>
            <w:szCs w:val="28"/>
          </w:rPr>
          <w:t>подпунктах 2.5.2.1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5">
        <w:r w:rsidRPr="00C06FA2">
          <w:rPr>
            <w:rFonts w:ascii="Times New Roman" w:hAnsi="Times New Roman" w:cs="Times New Roman"/>
            <w:sz w:val="28"/>
            <w:szCs w:val="28"/>
          </w:rPr>
          <w:t>2.5.2.17 пункта 2.5.2 подраздела 2.5 раздела 2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2.5.4. Заявитель вправе представить самостоятельно по собственной инициативе документы (их копии или сведения, содержащиеся в них), указанные в </w:t>
      </w:r>
      <w:hyperlink w:anchor="P116">
        <w:r w:rsidRPr="00C06FA2">
          <w:rPr>
            <w:rFonts w:ascii="Times New Roman" w:hAnsi="Times New Roman" w:cs="Times New Roman"/>
            <w:sz w:val="28"/>
            <w:szCs w:val="28"/>
          </w:rPr>
          <w:t>подпунктах 2.5.1.9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>
        <w:r w:rsidRPr="00C06FA2">
          <w:rPr>
            <w:rFonts w:ascii="Times New Roman" w:hAnsi="Times New Roman" w:cs="Times New Roman"/>
            <w:sz w:val="28"/>
            <w:szCs w:val="28"/>
          </w:rPr>
          <w:t>2.5.1.10 пункта 2.5.1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">
        <w:r w:rsidRPr="00C06FA2">
          <w:rPr>
            <w:rFonts w:ascii="Times New Roman" w:hAnsi="Times New Roman" w:cs="Times New Roman"/>
            <w:sz w:val="28"/>
            <w:szCs w:val="28"/>
          </w:rPr>
          <w:t>подпунктах 2.5.2.18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7">
        <w:r w:rsidRPr="00C06FA2">
          <w:rPr>
            <w:rFonts w:ascii="Times New Roman" w:hAnsi="Times New Roman" w:cs="Times New Roman"/>
            <w:sz w:val="28"/>
            <w:szCs w:val="28"/>
          </w:rPr>
          <w:t>2.5.2.19 пункта 2.5.2 подраздела 2.5 раздела 2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В случае если заявитель не представил указанные документы самостоятельно по собственной инициативе, они запрашиваются Администрацией с использованием единой системы межведомственного электронного взаимодействия.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2.5.5. Заявитель несет ответственность за достоверность представленных документов (информации) в соответствии с законодательством Российской Федерации.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2.6. Перечень услуг, которые являются необходимыми и обязательными для предоставления муниципальной услуги: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получение согласия органов опеки и попечительства в случае отказа от доли в праве общей долевой собственности на земельный участок несовершеннолетних членов семьи участника специальной военной операции.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2.7. Документы, необходимые для предоставления муниципальной услуги, могут быть представлены (направлены) заявителем одним из следующих способов: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 в электронной форме (в этом случае документы подписываются электронной подписью в соответствии с законодательством Российской Федерации);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через многофункциональный центр на бумажном носителе;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</w:t>
      </w:r>
      <w:r w:rsidR="00C06FA2" w:rsidRPr="00C06FA2">
        <w:rPr>
          <w:rFonts w:ascii="Times New Roman" w:hAnsi="Times New Roman" w:cs="Times New Roman"/>
          <w:sz w:val="28"/>
          <w:szCs w:val="28"/>
        </w:rPr>
        <w:t>ого</w:t>
      </w:r>
      <w:r w:rsidRPr="00C06FA2">
        <w:rPr>
          <w:rFonts w:ascii="Times New Roman" w:hAnsi="Times New Roman" w:cs="Times New Roman"/>
          <w:sz w:val="28"/>
          <w:szCs w:val="28"/>
        </w:rPr>
        <w:t xml:space="preserve">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="00C06FA2" w:rsidRPr="00C06FA2">
        <w:rPr>
          <w:rFonts w:ascii="Times New Roman" w:hAnsi="Times New Roman" w:cs="Times New Roman"/>
          <w:sz w:val="28"/>
          <w:szCs w:val="28"/>
        </w:rPr>
        <w:t>а</w:t>
      </w:r>
      <w:r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 лично.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lastRenderedPageBreak/>
        <w:t>2.8. При предоставлении муниципальной услуги орган, предоставляющий муниципальную услугу, не вправе требовать от заявителя: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2.8.1.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C06FA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0">
        <w:r w:rsidRPr="00C06FA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</w:t>
      </w:r>
      <w:r w:rsidR="009C02E7">
        <w:rPr>
          <w:rFonts w:ascii="Times New Roman" w:hAnsi="Times New Roman" w:cs="Times New Roman"/>
          <w:sz w:val="28"/>
          <w:szCs w:val="28"/>
        </w:rPr>
        <w:t>Закона №</w:t>
      </w:r>
      <w:r w:rsidRPr="00C06FA2">
        <w:rPr>
          <w:rFonts w:ascii="Times New Roman" w:hAnsi="Times New Roman" w:cs="Times New Roman"/>
          <w:sz w:val="28"/>
          <w:szCs w:val="28"/>
        </w:rPr>
        <w:t xml:space="preserve"> 210-ФЗ.</w:t>
      </w:r>
      <w:proofErr w:type="gramEnd"/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которые являются необходимыми и обязательными для получения муниципальных услуг).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за исключением следующих случаев: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C06FA2">
        <w:rPr>
          <w:rFonts w:ascii="Times New Roman" w:hAnsi="Times New Roman" w:cs="Times New Roman"/>
          <w:sz w:val="28"/>
          <w:szCs w:val="28"/>
        </w:rPr>
        <w:lastRenderedPageBreak/>
        <w:t>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после первоначального отказа в предоставлении муниципальной услуги;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FA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после первоначального отказа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</w:t>
      </w:r>
      <w:proofErr w:type="gramEnd"/>
      <w:r w:rsidRPr="00C06FA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2.8.5. Представления на бумажном носителе документов и информации, электронные копии которых ранее были заверены в соответствии с </w:t>
      </w:r>
      <w:hyperlink r:id="rId11">
        <w:r w:rsidRPr="00C06FA2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9C02E7">
        <w:rPr>
          <w:rFonts w:ascii="Times New Roman" w:hAnsi="Times New Roman" w:cs="Times New Roman"/>
          <w:sz w:val="28"/>
          <w:szCs w:val="28"/>
        </w:rPr>
        <w:t>№</w:t>
      </w:r>
      <w:r w:rsidRPr="00C06FA2">
        <w:rPr>
          <w:rFonts w:ascii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8"/>
      <w:bookmarkEnd w:id="15"/>
      <w:r w:rsidRPr="00C06FA2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документов: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2.9.1. Несоответствие заявителя требованиям, предусмотренным </w:t>
      </w:r>
      <w:hyperlink w:anchor="P57">
        <w:r w:rsidRPr="00C06FA2">
          <w:rPr>
            <w:rFonts w:ascii="Times New Roman" w:hAnsi="Times New Roman" w:cs="Times New Roman"/>
            <w:sz w:val="28"/>
            <w:szCs w:val="28"/>
          </w:rPr>
          <w:t>подразделом 1.3 раздела 1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2.9.2. </w:t>
      </w:r>
      <w:proofErr w:type="gramStart"/>
      <w:r w:rsidRPr="00C06FA2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hyperlink w:anchor="P106">
        <w:r w:rsidRPr="00C06FA2">
          <w:rPr>
            <w:rFonts w:ascii="Times New Roman" w:hAnsi="Times New Roman" w:cs="Times New Roman"/>
            <w:sz w:val="28"/>
            <w:szCs w:val="28"/>
          </w:rPr>
          <w:t>подразделе 2.5 раздела 2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представлению которых возложена на заявителя.</w:t>
      </w:r>
      <w:proofErr w:type="gramEnd"/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lastRenderedPageBreak/>
        <w:t xml:space="preserve">2.9.3. Отсутствие у участника специальной военной операции регистрации по месту жительства (месту пребывания) на территории муниципального образования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Шабалинский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2.9.4. Представленные документы содержат подчистки, приписки и исправления текста, не заверенные в порядке, установленном законодательством Российской Федерации.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2.9.5. Представленные электронные документы или электронные копии документов содержат повреждения, наличие которых не позволяет однозначно истолковать их содержание, а также в полном объеме использовать информацию и сведения, содержащиеся в документах, для предоставления муниципальной услуги.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2.9.6. Представленные документы или сведения утратили силу на момент обращения за оказанием муниципальной услуги (документ, удостоверяющий личность, документ, удостоверяющий полномочия представителя заявителя).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5"/>
      <w:bookmarkEnd w:id="16"/>
      <w:r w:rsidRPr="00C06FA2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постановке на учет: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2.10.1. Наличие ранее принятого решения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по основаниям, указанным в </w:t>
      </w:r>
      <w:hyperlink r:id="rId12">
        <w:r w:rsidRPr="009C02E7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C02E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9C02E7">
          <w:rPr>
            <w:rFonts w:ascii="Times New Roman" w:hAnsi="Times New Roman" w:cs="Times New Roman"/>
            <w:sz w:val="28"/>
            <w:szCs w:val="28"/>
          </w:rPr>
          <w:t>7 статьи 39.5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2.10.2. Наличие в Реестре учета граждан, имеющих право на предоставление земельных участков в собственность бесплатно (далее - Реестр учета), сведений о постановке заявителя на учет.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2.10.3. </w:t>
      </w:r>
      <w:proofErr w:type="gramStart"/>
      <w:r w:rsidRPr="00C06FA2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</w:t>
      </w:r>
      <w:r w:rsidRPr="009C02E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06">
        <w:r w:rsidRPr="009C02E7">
          <w:rPr>
            <w:rFonts w:ascii="Times New Roman" w:hAnsi="Times New Roman" w:cs="Times New Roman"/>
            <w:sz w:val="28"/>
            <w:szCs w:val="28"/>
          </w:rPr>
          <w:t>подразделом 2.5 раздела 2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представлению которых возложена на заявителя.</w:t>
      </w:r>
      <w:proofErr w:type="gramEnd"/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2.10.4. Несоответствие заявителя требованиям, предусмотренным </w:t>
      </w:r>
      <w:hyperlink w:anchor="P57">
        <w:r w:rsidRPr="009C02E7">
          <w:rPr>
            <w:rFonts w:ascii="Times New Roman" w:hAnsi="Times New Roman" w:cs="Times New Roman"/>
            <w:sz w:val="28"/>
            <w:szCs w:val="28"/>
          </w:rPr>
          <w:t>подразделом 1.3 раздела 1</w:t>
        </w:r>
      </w:hyperlink>
      <w:r w:rsidRPr="009C02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2.10.5. Представление участником специальной военной операции или членами семьи участника специальной военной операции недостоверных документов или наличие недостоверных сведений в представленных документах.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2.10.6. Постановка заявителя на учет в Реестр учета на территории другого муниципального образования.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2.11. Основания для приостановления предоставления муниципальной услуги отсутствуют.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2.12. Размер платы, взимаемой за предоставление муниципальной услуги.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2.13. Срок предоставления муниципальной услуги.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2.13.1. Максимальный срок при постановке на учет составляет не более 10 рабочих дней со дня поступления заявления в администрацию муниципального образования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Шабалинский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2.13.2. Максимальный срок при предоставлении земельного участка составляет: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2.13.2.1. При наличии утвержденного Перечня земельных участков не более 30 календарных дней со дня поступления заявления в администрацию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Шабалинского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>а Кировской области.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2.13.2.2. </w:t>
      </w:r>
      <w:proofErr w:type="gramStart"/>
      <w:r w:rsidRPr="00C06FA2">
        <w:rPr>
          <w:rFonts w:ascii="Times New Roman" w:hAnsi="Times New Roman" w:cs="Times New Roman"/>
          <w:sz w:val="28"/>
          <w:szCs w:val="28"/>
        </w:rPr>
        <w:t>При отсутствии утвержденного Перечня земельных участков на дату поступления заявления, а также в случае, когда количество заявлений граждан о предоставлении земельного участка превышает количество земельных участков, включенных в соответствующий Перечень земельных участков, не более 30 календарных дней со дня утверждения Перечня земельных участков (внесения изменений в Перечень земельных участков), но не более шести месяцев со дня поступления заявления в администрацию</w:t>
      </w:r>
      <w:proofErr w:type="gramEnd"/>
      <w:r w:rsidRPr="00C06FA2">
        <w:rPr>
          <w:rFonts w:ascii="Times New Roman" w:hAnsi="Times New Roman" w:cs="Times New Roman"/>
          <w:sz w:val="28"/>
          <w:szCs w:val="28"/>
        </w:rPr>
        <w:t xml:space="preserve">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Шабалинский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lastRenderedPageBreak/>
        <w:t xml:space="preserve">2.13.3. Днем поступления заявления и прилагаемых к нему документов в администрацию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Шабалинский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 считается день их регистрации.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2.13.4.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2.13.5. Срок регистрации заявления о предоставлении муниципальной услуги.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FA2">
        <w:rPr>
          <w:rFonts w:ascii="Times New Roman" w:hAnsi="Times New Roman" w:cs="Times New Roman"/>
          <w:sz w:val="28"/>
          <w:szCs w:val="28"/>
        </w:rPr>
        <w:t xml:space="preserve">Заявление регистрируется в день поступления или на следующий рабочий день в администрации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Шабалинского</w:t>
      </w:r>
      <w:r w:rsidRPr="00C06F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Pr="00C06FA2">
        <w:rPr>
          <w:rFonts w:ascii="Times New Roman" w:hAnsi="Times New Roman" w:cs="Times New Roman"/>
          <w:sz w:val="28"/>
          <w:szCs w:val="28"/>
        </w:rPr>
        <w:t>а Кировской области, а в случае его поступления в нерабочий или праздничный день - в следующий за ним первый рабочий день.</w:t>
      </w:r>
      <w:proofErr w:type="gramEnd"/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2.14. Требования к помещениям для предоставления муниципальной услуги.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2.14.1.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2.14.2.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 xml:space="preserve">часы приема, контактные телефоны, адрес официального сайта муниципального образования </w:t>
      </w:r>
      <w:r w:rsidR="001965AF" w:rsidRPr="00C06FA2">
        <w:rPr>
          <w:rFonts w:ascii="Times New Roman" w:hAnsi="Times New Roman" w:cs="Times New Roman"/>
          <w:sz w:val="28"/>
          <w:szCs w:val="28"/>
        </w:rPr>
        <w:t>Шабалинский</w:t>
      </w:r>
      <w:r w:rsidR="00044DDF" w:rsidRPr="00C06FA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65AF" w:rsidRPr="00C06FA2">
        <w:rPr>
          <w:rFonts w:ascii="Times New Roman" w:hAnsi="Times New Roman" w:cs="Times New Roman"/>
          <w:sz w:val="28"/>
          <w:szCs w:val="28"/>
        </w:rPr>
        <w:t>район</w:t>
      </w:r>
      <w:r w:rsidR="00044DDF" w:rsidRPr="00C06FA2">
        <w:rPr>
          <w:rFonts w:ascii="Times New Roman" w:hAnsi="Times New Roman" w:cs="Times New Roman"/>
          <w:sz w:val="28"/>
          <w:szCs w:val="28"/>
        </w:rPr>
        <w:t xml:space="preserve"> Кировской области в сети "Интернет", адреса электронной почты;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образцы заявлений и перечни документов, необходимых для предоставления муниципальной услуги;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исчерпывающую информацию о порядке предоставления муниципальной услуги в текстовом виде.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2.14.4. Кабинеты (кабинки) приема заявителей должны быть </w:t>
      </w:r>
      <w:r w:rsidRPr="00C06FA2">
        <w:rPr>
          <w:rFonts w:ascii="Times New Roman" w:hAnsi="Times New Roman" w:cs="Times New Roman"/>
          <w:sz w:val="28"/>
          <w:szCs w:val="28"/>
        </w:rPr>
        <w:lastRenderedPageBreak/>
        <w:t>оборудованы информационными табличками с указанием: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2.14.6.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4">
        <w:r w:rsidRPr="009C02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9C02E7">
        <w:rPr>
          <w:rFonts w:ascii="Times New Roman" w:hAnsi="Times New Roman" w:cs="Times New Roman"/>
          <w:sz w:val="28"/>
          <w:szCs w:val="28"/>
        </w:rPr>
        <w:t>№</w:t>
      </w:r>
      <w:r w:rsidRPr="00C06FA2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 xml:space="preserve">2.15. Порядок получения консультаций по вопросам предоставления муниципальной услуги указан в </w:t>
      </w:r>
      <w:hyperlink w:anchor="P68">
        <w:r w:rsidRPr="009C02E7">
          <w:rPr>
            <w:rFonts w:ascii="Times New Roman" w:hAnsi="Times New Roman" w:cs="Times New Roman"/>
            <w:sz w:val="28"/>
            <w:szCs w:val="28"/>
          </w:rPr>
          <w:t>подразделе 1.5 раздела 1</w:t>
        </w:r>
      </w:hyperlink>
      <w:r w:rsidRPr="00C06F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2.16.1. Показателями доступности муниципальной услуги являются: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оказания муниципальной услуги и ходе ее предоставления;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портала;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 xml:space="preserve">обеспечение для инвалидов доступности получения муниципальной услуги в соответствии с Федеральным </w:t>
      </w:r>
      <w:hyperlink r:id="rId15">
        <w:r w:rsidR="00044DDF" w:rsidRPr="009C02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44DDF" w:rsidRPr="009C02E7">
        <w:rPr>
          <w:rFonts w:ascii="Times New Roman" w:hAnsi="Times New Roman" w:cs="Times New Roman"/>
          <w:sz w:val="28"/>
          <w:szCs w:val="28"/>
        </w:rPr>
        <w:t xml:space="preserve"> </w:t>
      </w:r>
      <w:r w:rsidR="00044DDF" w:rsidRPr="00C06FA2">
        <w:rPr>
          <w:rFonts w:ascii="Times New Roman" w:hAnsi="Times New Roman" w:cs="Times New Roman"/>
          <w:sz w:val="28"/>
          <w:szCs w:val="28"/>
        </w:rPr>
        <w:t xml:space="preserve">от 24.11.1995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44DDF" w:rsidRPr="00C06FA2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Федерации";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(в том числе не в полном объеме).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2.16.2. Показателями качества муниципальной услуги являются: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044DDF" w:rsidRPr="00C06FA2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C06FA2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2.17. 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Единого портала или в многофункциональном центре.</w:t>
      </w:r>
    </w:p>
    <w:p w:rsidR="00044DDF" w:rsidRPr="00C06FA2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A2">
        <w:rPr>
          <w:rFonts w:ascii="Times New Roman" w:hAnsi="Times New Roman" w:cs="Times New Roman"/>
          <w:sz w:val="28"/>
          <w:szCs w:val="28"/>
        </w:rPr>
        <w:t>2.18.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044DDF" w:rsidRPr="009C02E7" w:rsidRDefault="00044DDF" w:rsidP="007E471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044DDF" w:rsidRPr="009C02E7" w:rsidRDefault="00044DDF" w:rsidP="007E4711">
      <w:pPr>
        <w:pStyle w:val="ConsPlusTitle"/>
        <w:spacing w:before="120"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044DDF" w:rsidRPr="009C02E7" w:rsidRDefault="00044DDF" w:rsidP="007E471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44DDF" w:rsidRPr="009C02E7" w:rsidRDefault="00044DDF" w:rsidP="007E4711">
      <w:pPr>
        <w:pStyle w:val="ConsPlusTitle"/>
        <w:spacing w:before="120"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044DDF" w:rsidRPr="009C02E7" w:rsidRDefault="00044DDF" w:rsidP="007E471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044DDF" w:rsidRDefault="00044DDF" w:rsidP="007E4711">
      <w:pPr>
        <w:pStyle w:val="ConsPlusTitle"/>
        <w:spacing w:before="120" w:after="1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</w:t>
      </w:r>
    </w:p>
    <w:p w:rsidR="009C02E7" w:rsidRDefault="009C02E7" w:rsidP="007E4711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02E7" w:rsidRDefault="00044DDF" w:rsidP="007E471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3.1. С</w:t>
      </w:r>
      <w:r w:rsidR="009C02E7">
        <w:rPr>
          <w:rFonts w:ascii="Times New Roman" w:hAnsi="Times New Roman" w:cs="Times New Roman"/>
          <w:sz w:val="28"/>
          <w:szCs w:val="28"/>
        </w:rPr>
        <w:t>остав административных процедур</w:t>
      </w:r>
    </w:p>
    <w:p w:rsidR="00044DDF" w:rsidRPr="009C02E7" w:rsidRDefault="00044DDF" w:rsidP="007E471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20"/>
      <w:bookmarkEnd w:id="17"/>
      <w:r w:rsidRPr="009C02E7">
        <w:rPr>
          <w:rFonts w:ascii="Times New Roman" w:hAnsi="Times New Roman" w:cs="Times New Roman"/>
          <w:sz w:val="28"/>
          <w:szCs w:val="28"/>
        </w:rPr>
        <w:t>3.1.1. При постановке на учет:</w:t>
      </w:r>
    </w:p>
    <w:p w:rsidR="00044DDF" w:rsidRPr="009C02E7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044DDF" w:rsidRPr="009C02E7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направление межведомственных запросов;</w:t>
      </w:r>
    </w:p>
    <w:p w:rsidR="00044DDF" w:rsidRPr="009C02E7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 и постановка на учет или отказ в постановке на учет;</w:t>
      </w:r>
    </w:p>
    <w:p w:rsidR="00044DDF" w:rsidRPr="009C02E7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предоставление сведений об учете.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3.1.2. При предоставлении земельного участка:</w:t>
      </w:r>
    </w:p>
    <w:p w:rsidR="00044DDF" w:rsidRPr="009C02E7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 xml:space="preserve">подготовка к процедуре выбора земельного участка из Перечня </w:t>
      </w:r>
      <w:r w:rsidR="00044DDF" w:rsidRPr="009C02E7">
        <w:rPr>
          <w:rFonts w:ascii="Times New Roman" w:hAnsi="Times New Roman" w:cs="Times New Roman"/>
          <w:sz w:val="28"/>
          <w:szCs w:val="28"/>
        </w:rPr>
        <w:lastRenderedPageBreak/>
        <w:t>земельных участков;</w:t>
      </w:r>
    </w:p>
    <w:p w:rsidR="00044DDF" w:rsidRPr="009C02E7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организация и проведение процедуры выбора заявителем земельного участка из Перечня земельных участков;</w:t>
      </w:r>
    </w:p>
    <w:p w:rsidR="00044DDF" w:rsidRPr="009C02E7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участка;</w:t>
      </w:r>
    </w:p>
    <w:p w:rsidR="00044DDF" w:rsidRPr="009C02E7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услуги;</w:t>
      </w:r>
    </w:p>
    <w:p w:rsidR="00044DDF" w:rsidRPr="009C02E7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снятие заявителя с учета.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3.1.3. Перечень административных процедур в электронной форме при постановке на учет аналогичен перечню, указанному в </w:t>
      </w:r>
      <w:hyperlink w:anchor="P220">
        <w:r w:rsidRPr="009C02E7">
          <w:rPr>
            <w:rFonts w:ascii="Times New Roman" w:hAnsi="Times New Roman" w:cs="Times New Roman"/>
            <w:sz w:val="28"/>
            <w:szCs w:val="28"/>
          </w:rPr>
          <w:t>пункте 3.1.1 подраздела 3.1 раздела 3</w:t>
        </w:r>
      </w:hyperlink>
      <w:r w:rsidRPr="009C02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3.1.4. Административные процедуры в электронной форме при предоставлении земельного участка не осуществляются.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33"/>
      <w:bookmarkEnd w:id="18"/>
      <w:r w:rsidRPr="009C02E7">
        <w:rPr>
          <w:rFonts w:ascii="Times New Roman" w:hAnsi="Times New Roman" w:cs="Times New Roman"/>
          <w:sz w:val="28"/>
          <w:szCs w:val="28"/>
        </w:rPr>
        <w:t>3.1.5. Перечень административных процедур, выполняемых многофункциональным центром:</w:t>
      </w:r>
    </w:p>
    <w:p w:rsidR="00044DDF" w:rsidRPr="009C02E7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044DDF" w:rsidRPr="009C02E7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организация и проведение процедуры выбора заявителем земельного участка из Перечня земельных участков;</w:t>
      </w:r>
    </w:p>
    <w:p w:rsidR="00044DDF" w:rsidRPr="009C02E7" w:rsidRDefault="009C02E7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044DDF" w:rsidRPr="009C02E7" w:rsidRDefault="00044DDF" w:rsidP="007E4711">
      <w:pPr>
        <w:pStyle w:val="ConsPlusTitle"/>
        <w:spacing w:before="220" w:line="36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3.2. Постановка на учет.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3.2.1. Описание последовательности административных действий при приеме и регистрации заявления и представленных документов.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3.2.1.1. Основанием для начала административной процедуры по приему и регистрации заявления является поступление в администрацию </w:t>
      </w:r>
      <w:r w:rsidR="001965AF" w:rsidRPr="009C02E7">
        <w:rPr>
          <w:rFonts w:ascii="Times New Roman" w:hAnsi="Times New Roman" w:cs="Times New Roman"/>
          <w:sz w:val="28"/>
          <w:szCs w:val="28"/>
        </w:rPr>
        <w:t>Шабалинского</w:t>
      </w:r>
      <w:r w:rsidRPr="009C02E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65AF" w:rsidRPr="009C02E7">
        <w:rPr>
          <w:rFonts w:ascii="Times New Roman" w:hAnsi="Times New Roman" w:cs="Times New Roman"/>
          <w:sz w:val="28"/>
          <w:szCs w:val="28"/>
        </w:rPr>
        <w:t>район</w:t>
      </w:r>
      <w:r w:rsidRPr="009C02E7">
        <w:rPr>
          <w:rFonts w:ascii="Times New Roman" w:hAnsi="Times New Roman" w:cs="Times New Roman"/>
          <w:sz w:val="28"/>
          <w:szCs w:val="28"/>
        </w:rPr>
        <w:t xml:space="preserve">а заявления по форме согласно </w:t>
      </w:r>
      <w:hyperlink w:anchor="P394">
        <w:r w:rsidRPr="009C02E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9C02E7">
          <w:rPr>
            <w:rFonts w:ascii="Times New Roman" w:hAnsi="Times New Roman" w:cs="Times New Roman"/>
            <w:sz w:val="28"/>
            <w:szCs w:val="28"/>
          </w:rPr>
          <w:t>№</w:t>
        </w:r>
        <w:r w:rsidRPr="009C02E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C02E7">
        <w:rPr>
          <w:rFonts w:ascii="Times New Roman" w:hAnsi="Times New Roman" w:cs="Times New Roman"/>
          <w:sz w:val="28"/>
          <w:szCs w:val="28"/>
        </w:rPr>
        <w:t xml:space="preserve"> либо </w:t>
      </w:r>
      <w:hyperlink w:anchor="P428">
        <w:r w:rsidR="009C02E7">
          <w:rPr>
            <w:rFonts w:ascii="Times New Roman" w:hAnsi="Times New Roman" w:cs="Times New Roman"/>
            <w:sz w:val="28"/>
            <w:szCs w:val="28"/>
          </w:rPr>
          <w:t>№</w:t>
        </w:r>
        <w:r w:rsidRPr="009C02E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C02E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3.2.1.2. Специалист администрации, ответственный за прием и регистрацию документов, устанавливает наличие либо отсутствие оснований для отказа в приеме документов, указанных в </w:t>
      </w:r>
      <w:hyperlink w:anchor="P158">
        <w:r w:rsidRPr="009C02E7">
          <w:rPr>
            <w:rFonts w:ascii="Times New Roman" w:hAnsi="Times New Roman" w:cs="Times New Roman"/>
            <w:sz w:val="28"/>
            <w:szCs w:val="28"/>
          </w:rPr>
          <w:t>подразделе 2.9 раздела 2</w:t>
        </w:r>
      </w:hyperlink>
      <w:r w:rsidRPr="009C02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3.2.1.3. В случае отсутствия оснований для отказа в приеме документов специалист администрации, ответственный за прием и регистрацию </w:t>
      </w:r>
      <w:r w:rsidRPr="009C02E7">
        <w:rPr>
          <w:rFonts w:ascii="Times New Roman" w:hAnsi="Times New Roman" w:cs="Times New Roman"/>
          <w:sz w:val="28"/>
          <w:szCs w:val="28"/>
        </w:rPr>
        <w:lastRenderedPageBreak/>
        <w:t>документов, в установленном порядке регистрирует поступившие документы с указанием даты и времени их подачи, которые являются основанием определения хронологической последовательности поступления заявлений о постановке на учет. Выдает заявителю расписку в получении документов с указанием их перечня и даты получения.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3.2.1.4. В случае личного обращения заявителя и при наличии оснований для отказа в приеме документов специалист администрации,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3.2.1.5. Результатом выполнения административной процедуры является регистрация поступивших документов либо отказ в приеме представленных документов и их возврат заявителю.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3.2.1.6. Срок выполнения административной процедуры не может превышать 1 рабочий день со дня поступления заявления и представленных документов.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 предоставлением муниципальной услуги.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46"/>
      <w:bookmarkEnd w:id="19"/>
      <w:r w:rsidRPr="009C02E7">
        <w:rPr>
          <w:rFonts w:ascii="Times New Roman" w:hAnsi="Times New Roman" w:cs="Times New Roman"/>
          <w:sz w:val="28"/>
          <w:szCs w:val="28"/>
        </w:rPr>
        <w:t>3.2.2. Описание последовательности административных действий при направлении межведомственных запросов.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3.2.2.1. Основанием для начала административной процедуры является поступление зарегистрированного заявления и представленных документов специалисту администрации, ответственному за предоставление муниципальной услуги.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3.2.2.2.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 xml:space="preserve">Специалист администрации,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</w:t>
      </w:r>
      <w:r w:rsidRPr="009C02E7">
        <w:rPr>
          <w:rFonts w:ascii="Times New Roman" w:hAnsi="Times New Roman" w:cs="Times New Roman"/>
          <w:sz w:val="28"/>
          <w:szCs w:val="28"/>
        </w:rPr>
        <w:lastRenderedPageBreak/>
        <w:t>инициативе.</w:t>
      </w:r>
      <w:proofErr w:type="gramEnd"/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3.2.2.3. Результатом выполнения административной процедуры является направление межведомственных запросов.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3.2.2.4. Срок выполнения административной процедуры не может превышать 3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9C02E7">
        <w:rPr>
          <w:rFonts w:ascii="Times New Roman" w:hAnsi="Times New Roman" w:cs="Times New Roman"/>
          <w:sz w:val="28"/>
          <w:szCs w:val="28"/>
        </w:rPr>
        <w:t xml:space="preserve"> дня с момента поступления зарегистрированного заяв</w:t>
      </w:r>
      <w:r w:rsidR="009C02E7">
        <w:rPr>
          <w:rFonts w:ascii="Times New Roman" w:hAnsi="Times New Roman" w:cs="Times New Roman"/>
          <w:sz w:val="28"/>
          <w:szCs w:val="28"/>
        </w:rPr>
        <w:t>ления специалисту администрации</w:t>
      </w:r>
      <w:r w:rsidRPr="009C02E7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Срок предоставления ответа на межведомственный запрос не входит в общий срок предоставления муниципальной услуги.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52"/>
      <w:bookmarkEnd w:id="20"/>
      <w:r w:rsidRPr="009C02E7">
        <w:rPr>
          <w:rFonts w:ascii="Times New Roman" w:hAnsi="Times New Roman" w:cs="Times New Roman"/>
          <w:sz w:val="28"/>
          <w:szCs w:val="28"/>
        </w:rPr>
        <w:t>3.2.3. Описание последовательности административных действий при рассмотрении заявления и представленных документов и постановке на учет или отказе в постановке на учет.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3.2.3.1. Основанием для начала административной процедуры является получение ответов на межведомственные запросы.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3.2.3.2. Специалист администрации, ответственный за предоставление муниципальной услуги, проводит проверку заявления и представленных документов на наличие оснований для отказа в постановке на учет, указанных в </w:t>
      </w:r>
      <w:hyperlink w:anchor="P165">
        <w:r w:rsidRPr="009C02E7">
          <w:rPr>
            <w:rFonts w:ascii="Times New Roman" w:hAnsi="Times New Roman" w:cs="Times New Roman"/>
            <w:sz w:val="28"/>
            <w:szCs w:val="28"/>
          </w:rPr>
          <w:t>подразделе 2.10 раздела 2</w:t>
        </w:r>
      </w:hyperlink>
      <w:r w:rsidRPr="009C02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3.2.3.3.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постановке на учет, указанных в </w:t>
      </w:r>
      <w:hyperlink w:anchor="P165">
        <w:r w:rsidRPr="009C02E7">
          <w:rPr>
            <w:rFonts w:ascii="Times New Roman" w:hAnsi="Times New Roman" w:cs="Times New Roman"/>
            <w:sz w:val="28"/>
            <w:szCs w:val="28"/>
          </w:rPr>
          <w:t>подразделе 2.10 раздела 2</w:t>
        </w:r>
      </w:hyperlink>
      <w:r w:rsidRPr="009C02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администрации, ответственный за предоставление муниципальной услуги, осуществляет подготовку решения об отказе в постановке на учет.</w:t>
      </w:r>
      <w:proofErr w:type="gramEnd"/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3.2.3.4.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постановке на учет, указанных в </w:t>
      </w:r>
      <w:hyperlink w:anchor="P165">
        <w:r w:rsidRPr="009C02E7">
          <w:rPr>
            <w:rFonts w:ascii="Times New Roman" w:hAnsi="Times New Roman" w:cs="Times New Roman"/>
            <w:sz w:val="28"/>
            <w:szCs w:val="28"/>
          </w:rPr>
          <w:t>подразделе 2.10 раздела 2</w:t>
        </w:r>
      </w:hyperlink>
      <w:r w:rsidRPr="009C02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администрации, ответственный за предоставление муниципальной услуги в части постановки на учет, включает заявителя в Реестр учета.</w:t>
      </w:r>
      <w:proofErr w:type="gramEnd"/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3.2.3.5. Специалист администрации, ответственный за предоставление муниципальной услуги, ведет учет заявителей в хронологической </w:t>
      </w:r>
      <w:r w:rsidRPr="009C02E7">
        <w:rPr>
          <w:rFonts w:ascii="Times New Roman" w:hAnsi="Times New Roman" w:cs="Times New Roman"/>
          <w:sz w:val="28"/>
          <w:szCs w:val="28"/>
        </w:rPr>
        <w:lastRenderedPageBreak/>
        <w:t>последовательности поступления заявлений в Реестре учета по каждому виду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участок)).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3.2.3.6. Результатом выполнения административной процедуры является включение заявителя в Реестр учета либо отказ в постановке на учет.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3.2.3.7. Срок выполнения административной процедуры не может превышать 10 рабочих дней со дня поступления заявления о постановке на учет в администрацию </w:t>
      </w:r>
      <w:r w:rsidR="001965AF" w:rsidRPr="009C02E7">
        <w:rPr>
          <w:rFonts w:ascii="Times New Roman" w:hAnsi="Times New Roman" w:cs="Times New Roman"/>
          <w:sz w:val="28"/>
          <w:szCs w:val="28"/>
        </w:rPr>
        <w:t>Шабалинского</w:t>
      </w:r>
      <w:r w:rsidRPr="009C02E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65AF" w:rsidRPr="009C02E7">
        <w:rPr>
          <w:rFonts w:ascii="Times New Roman" w:hAnsi="Times New Roman" w:cs="Times New Roman"/>
          <w:sz w:val="28"/>
          <w:szCs w:val="28"/>
        </w:rPr>
        <w:t>район</w:t>
      </w:r>
      <w:r w:rsidRPr="009C02E7">
        <w:rPr>
          <w:rFonts w:ascii="Times New Roman" w:hAnsi="Times New Roman" w:cs="Times New Roman"/>
          <w:sz w:val="28"/>
          <w:szCs w:val="28"/>
        </w:rPr>
        <w:t>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60"/>
      <w:bookmarkEnd w:id="21"/>
      <w:r w:rsidRPr="009C02E7">
        <w:rPr>
          <w:rFonts w:ascii="Times New Roman" w:hAnsi="Times New Roman" w:cs="Times New Roman"/>
          <w:sz w:val="28"/>
          <w:szCs w:val="28"/>
        </w:rPr>
        <w:t>3.2.4. Описание последовательности административных действий при предоставлении сведений об учете.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3.2.4.1. Основанием для начала административной процедуры является включение заявителя в Реестр учета или получение администрацией </w:t>
      </w:r>
      <w:r w:rsidR="001965AF" w:rsidRPr="009C02E7">
        <w:rPr>
          <w:rFonts w:ascii="Times New Roman" w:hAnsi="Times New Roman" w:cs="Times New Roman"/>
          <w:sz w:val="28"/>
          <w:szCs w:val="28"/>
        </w:rPr>
        <w:t>Шабалинского</w:t>
      </w:r>
      <w:r w:rsidRPr="009C02E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65AF" w:rsidRPr="009C02E7">
        <w:rPr>
          <w:rFonts w:ascii="Times New Roman" w:hAnsi="Times New Roman" w:cs="Times New Roman"/>
          <w:sz w:val="28"/>
          <w:szCs w:val="28"/>
        </w:rPr>
        <w:t>район</w:t>
      </w:r>
      <w:r w:rsidRPr="009C02E7">
        <w:rPr>
          <w:rFonts w:ascii="Times New Roman" w:hAnsi="Times New Roman" w:cs="Times New Roman"/>
          <w:sz w:val="28"/>
          <w:szCs w:val="28"/>
        </w:rPr>
        <w:t>а заявления о предоставлении сведений об учете.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3.2.4.2. Специалист администрации, ответственный за предоставление муниципальной услуги, направляет через Единый портал в "Личный кабинет" пользователя уведомление о присвоении порядкового номера заявлению, а также номера очереди в Реестре учета.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3.2.4.3. Результатом выполнения административной процедуры является направление заявителю уведомления о присвоении порядкового номера, а также номера очереди в Реестре учета.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3.2.4.4. Срок выполнения административной процедуры составляет не более 5 рабочих дней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>с даты постановки</w:t>
      </w:r>
      <w:proofErr w:type="gramEnd"/>
      <w:r w:rsidRPr="009C02E7">
        <w:rPr>
          <w:rFonts w:ascii="Times New Roman" w:hAnsi="Times New Roman" w:cs="Times New Roman"/>
          <w:sz w:val="28"/>
          <w:szCs w:val="28"/>
        </w:rPr>
        <w:t xml:space="preserve"> на учет либо со дня получения администрацией </w:t>
      </w:r>
      <w:r w:rsidR="001965AF" w:rsidRPr="009C02E7">
        <w:rPr>
          <w:rFonts w:ascii="Times New Roman" w:hAnsi="Times New Roman" w:cs="Times New Roman"/>
          <w:sz w:val="28"/>
          <w:szCs w:val="28"/>
        </w:rPr>
        <w:t>Шабалинского</w:t>
      </w:r>
      <w:r w:rsidRPr="009C02E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65AF" w:rsidRPr="009C02E7">
        <w:rPr>
          <w:rFonts w:ascii="Times New Roman" w:hAnsi="Times New Roman" w:cs="Times New Roman"/>
          <w:sz w:val="28"/>
          <w:szCs w:val="28"/>
        </w:rPr>
        <w:t>район</w:t>
      </w:r>
      <w:r w:rsidRPr="009C02E7">
        <w:rPr>
          <w:rFonts w:ascii="Times New Roman" w:hAnsi="Times New Roman" w:cs="Times New Roman"/>
          <w:sz w:val="28"/>
          <w:szCs w:val="28"/>
        </w:rPr>
        <w:t>а заявления о предоставлении сведений об учете.</w:t>
      </w:r>
    </w:p>
    <w:p w:rsidR="00044DDF" w:rsidRPr="009C02E7" w:rsidRDefault="00044DDF" w:rsidP="007E4711">
      <w:pPr>
        <w:pStyle w:val="ConsPlusTitle"/>
        <w:spacing w:before="220" w:line="36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 Предоставление земельного участка.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66"/>
      <w:bookmarkEnd w:id="22"/>
      <w:r w:rsidRPr="009C02E7">
        <w:rPr>
          <w:rFonts w:ascii="Times New Roman" w:hAnsi="Times New Roman" w:cs="Times New Roman"/>
          <w:sz w:val="28"/>
          <w:szCs w:val="28"/>
        </w:rPr>
        <w:t xml:space="preserve">3.3.1. Описание последовательности административных действий при подготовке к процедуре выбора земельного участка из Перечня земельных </w:t>
      </w:r>
      <w:r w:rsidRPr="009C02E7">
        <w:rPr>
          <w:rFonts w:ascii="Times New Roman" w:hAnsi="Times New Roman" w:cs="Times New Roman"/>
          <w:sz w:val="28"/>
          <w:szCs w:val="28"/>
        </w:rPr>
        <w:lastRenderedPageBreak/>
        <w:t>участков.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3.3.1.1. Основанием для начала административной процедуры является наличие утвержденного Перечня земельных участков.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3.3.1.2. Специалист администрации, ответственный за предоставление муниципальной услуги, ежемесячно: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формирует выписку из утвержденного Перечня земельных участков, содержащую информацию о наличии свободных земельных участков для осуществления процедуры выбора;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назначает дату и время выбора земельных участков;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уведомляет заявителей о дате и времени выбора земельного участка путем направления заказного письма с уведомлением о вручении по адресу, указанному в заявлении;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направляет в многофункциональный центр выписку из утвержденного Перечня земельных участков, выписку из Реестра учета по каждому виду разрешенного использования;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формирует для министерства имущественных отношений Кировской области выписку из утвержденного Перечня земельных участков, содержащую информацию о наличии свободных земельных участков, 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(в случае включения земельных участков в Перечень земельных участков, находящихся в государственной собственности).</w:t>
      </w:r>
      <w:proofErr w:type="gramEnd"/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3.3.1.3. После получения выписки из утвержденного Перечня земельных участков специалист многофункционального центра уведомляет заявителей о дате и времени выбора земельного участка по телефону, указанному в заявлении.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3.3.1.4. Результатом выполнения административной процедуры является приглашение заявителя на выбор земельного участка.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lastRenderedPageBreak/>
        <w:t>3.3.1.5. Срок выполнения административной процедуры не может превышать 14 календарных дней с момента формирования выписки из Реестра учета по каждому виду использования земельного участка.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78"/>
      <w:bookmarkEnd w:id="23"/>
      <w:r w:rsidRPr="009C02E7">
        <w:rPr>
          <w:rFonts w:ascii="Times New Roman" w:hAnsi="Times New Roman" w:cs="Times New Roman"/>
          <w:sz w:val="28"/>
          <w:szCs w:val="28"/>
        </w:rPr>
        <w:t>3.3.2. Описание последовательности административных действий при организации и проведении процедуры выбора заявителем земельного участка из Перечня земельных участков.</w:t>
      </w:r>
    </w:p>
    <w:p w:rsidR="000D4709" w:rsidRDefault="000D4709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09">
        <w:rPr>
          <w:rFonts w:ascii="Times New Roman" w:hAnsi="Times New Roman" w:cs="Times New Roman"/>
          <w:sz w:val="28"/>
          <w:szCs w:val="28"/>
        </w:rPr>
        <w:t>Выбор земельных участков осуществляется по выбору заявителя в многофункциональном центре либо в Администрации.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3.3.2.1. Основанием для начала административной процедуры является наступление даты и времени выбора земельного участка,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9C02E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66">
        <w:r w:rsidRPr="00F65F3A">
          <w:rPr>
            <w:rFonts w:ascii="Times New Roman" w:hAnsi="Times New Roman" w:cs="Times New Roman"/>
            <w:sz w:val="28"/>
            <w:szCs w:val="28"/>
          </w:rPr>
          <w:t>пунктом 3.3.1 подраздела 3.3 раздела 3</w:t>
        </w:r>
      </w:hyperlink>
      <w:r w:rsidRPr="009C02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3.3.2.2. Специалист многофункционального центра</w:t>
      </w:r>
      <w:r w:rsidR="000D4709">
        <w:rPr>
          <w:rFonts w:ascii="Times New Roman" w:hAnsi="Times New Roman" w:cs="Times New Roman"/>
          <w:sz w:val="28"/>
          <w:szCs w:val="28"/>
        </w:rPr>
        <w:t xml:space="preserve"> либо специалист администрации</w:t>
      </w:r>
      <w:r w:rsidR="00982458">
        <w:rPr>
          <w:rFonts w:ascii="Times New Roman" w:hAnsi="Times New Roman" w:cs="Times New Roman"/>
          <w:sz w:val="28"/>
          <w:szCs w:val="28"/>
        </w:rPr>
        <w:t xml:space="preserve"> (далее – специалист)</w:t>
      </w:r>
      <w:r w:rsidRPr="009C02E7">
        <w:rPr>
          <w:rFonts w:ascii="Times New Roman" w:hAnsi="Times New Roman" w:cs="Times New Roman"/>
          <w:sz w:val="28"/>
          <w:szCs w:val="28"/>
        </w:rPr>
        <w:t>, ответственный за процедуру выбора заявителем земельного участка: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осуществляет прием заявителей на основании выписки из Реестра учета;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знакомит заявителей с выпиской из утвержденного Перечня земельных участков, содержащей информацию о наличии свободных земельных участков, для осуществления процедуры выбора.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3.3.2.3. Заявители производят выбор земельного участка из Перечня земельных участков в порядке очередности, предусмотренной выпиской из Реестра учета.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3.3.2.4. В случае выбора заявителем земельного участка из утвержденного Перечня земельных участков: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 xml:space="preserve">специалист, </w:t>
      </w:r>
      <w:proofErr w:type="gramStart"/>
      <w:r w:rsidR="00044DDF" w:rsidRPr="009C02E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044DDF" w:rsidRPr="009C02E7">
        <w:rPr>
          <w:rFonts w:ascii="Times New Roman" w:hAnsi="Times New Roman" w:cs="Times New Roman"/>
          <w:sz w:val="28"/>
          <w:szCs w:val="28"/>
        </w:rPr>
        <w:t xml:space="preserve"> за процедуру выбора земельного участка, контролирует правильность заполнения заявителем заявления по форме согласно </w:t>
      </w:r>
      <w:hyperlink w:anchor="P498">
        <w:r w:rsidR="00044DDF" w:rsidRPr="00F65F3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044DDF" w:rsidRPr="00F65F3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044DDF" w:rsidRPr="009C02E7">
        <w:rPr>
          <w:rFonts w:ascii="Times New Roman" w:hAnsi="Times New Roman" w:cs="Times New Roman"/>
          <w:sz w:val="28"/>
          <w:szCs w:val="28"/>
        </w:rPr>
        <w:t xml:space="preserve"> либо </w:t>
      </w:r>
      <w:hyperlink w:anchor="P537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044DDF" w:rsidRPr="00F65F3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044DDF" w:rsidRPr="009C02E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 xml:space="preserve">заявитель подтверждает факт выбора земельного участка своей подписью в выписке из утвержденного Перечня земельных участков с </w:t>
      </w:r>
      <w:r w:rsidR="00044DDF" w:rsidRPr="009C02E7">
        <w:rPr>
          <w:rFonts w:ascii="Times New Roman" w:hAnsi="Times New Roman" w:cs="Times New Roman"/>
          <w:sz w:val="28"/>
          <w:szCs w:val="28"/>
        </w:rPr>
        <w:lastRenderedPageBreak/>
        <w:t>указанием фамилии, инициалов, даты и времени осуществления выбора.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3.3.2.5.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>В случае если заявитель не явился для выбора земельного участка в установленный в уведомлении срок или отказался от выбора земельного участка из утвержденного Перечня земельных участков, специалист, ответственный за процедуру выбора заявителем земельного участка:</w:t>
      </w:r>
      <w:proofErr w:type="gramEnd"/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 xml:space="preserve">собственноручно фиксирует в </w:t>
      </w:r>
      <w:hyperlink w:anchor="P618">
        <w:r w:rsidR="00044DDF" w:rsidRPr="009C02E7">
          <w:rPr>
            <w:rFonts w:ascii="Times New Roman" w:hAnsi="Times New Roman" w:cs="Times New Roman"/>
            <w:color w:val="0000FF"/>
            <w:sz w:val="28"/>
            <w:szCs w:val="28"/>
          </w:rPr>
          <w:t>акте</w:t>
        </w:r>
      </w:hyperlink>
      <w:r w:rsidR="00044DDF" w:rsidRPr="009C02E7">
        <w:rPr>
          <w:rFonts w:ascii="Times New Roman" w:hAnsi="Times New Roman" w:cs="Times New Roman"/>
          <w:sz w:val="28"/>
          <w:szCs w:val="28"/>
        </w:rPr>
        <w:t xml:space="preserve"> неявки на выбор земельного участка или в </w:t>
      </w:r>
      <w:hyperlink w:anchor="P600">
        <w:r w:rsidR="00044DDF" w:rsidRPr="009C02E7">
          <w:rPr>
            <w:rFonts w:ascii="Times New Roman" w:hAnsi="Times New Roman" w:cs="Times New Roman"/>
            <w:color w:val="0000FF"/>
            <w:sz w:val="28"/>
            <w:szCs w:val="28"/>
          </w:rPr>
          <w:t>акте</w:t>
        </w:r>
      </w:hyperlink>
      <w:r w:rsidR="00044DDF" w:rsidRPr="009C02E7">
        <w:rPr>
          <w:rFonts w:ascii="Times New Roman" w:hAnsi="Times New Roman" w:cs="Times New Roman"/>
          <w:sz w:val="28"/>
          <w:szCs w:val="28"/>
        </w:rPr>
        <w:t xml:space="preserve"> об отказе от выбора земельного участка (приложение N 5 к настоящему Административному регламенту) дату и время наступления соответствующего события;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предлагает земельные участки другим заявителям, включенным в Реестр учета, в порядке очередности.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3.3.2.6.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 xml:space="preserve">После окончания процедуры выбора земельного участка специалист, ответственный за процедуру выбора заявителем земельного участка, направляет в администрацию </w:t>
      </w:r>
      <w:r w:rsidR="001965AF" w:rsidRPr="009C02E7">
        <w:rPr>
          <w:rFonts w:ascii="Times New Roman" w:hAnsi="Times New Roman" w:cs="Times New Roman"/>
          <w:sz w:val="28"/>
          <w:szCs w:val="28"/>
        </w:rPr>
        <w:t>Шабалинского</w:t>
      </w:r>
      <w:r w:rsidRPr="009C02E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65AF" w:rsidRPr="009C02E7">
        <w:rPr>
          <w:rFonts w:ascii="Times New Roman" w:hAnsi="Times New Roman" w:cs="Times New Roman"/>
          <w:sz w:val="28"/>
          <w:szCs w:val="28"/>
        </w:rPr>
        <w:t>район</w:t>
      </w:r>
      <w:r w:rsidRPr="009C02E7">
        <w:rPr>
          <w:rFonts w:ascii="Times New Roman" w:hAnsi="Times New Roman" w:cs="Times New Roman"/>
          <w:sz w:val="28"/>
          <w:szCs w:val="28"/>
        </w:rPr>
        <w:t>а заверенные надлежащим образом копии выписок из утвержденного Перечня земельных участков, подписанные заявления о предоставлении земельного участка, акты неявок на выбор земельного участка и (или) акты об отказе от выбора земельного участка.</w:t>
      </w:r>
      <w:proofErr w:type="gramEnd"/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3.3.2.7.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направление специалистом многофункционального центра, ответственным за процедуру выбора заявителем земельного участка, в администрацию </w:t>
      </w:r>
      <w:r w:rsidR="001965AF" w:rsidRPr="009C02E7">
        <w:rPr>
          <w:rFonts w:ascii="Times New Roman" w:hAnsi="Times New Roman" w:cs="Times New Roman"/>
          <w:sz w:val="28"/>
          <w:szCs w:val="28"/>
        </w:rPr>
        <w:t>Шабалинского</w:t>
      </w:r>
      <w:r w:rsidRPr="009C02E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65AF" w:rsidRPr="009C02E7">
        <w:rPr>
          <w:rFonts w:ascii="Times New Roman" w:hAnsi="Times New Roman" w:cs="Times New Roman"/>
          <w:sz w:val="28"/>
          <w:szCs w:val="28"/>
        </w:rPr>
        <w:t>район</w:t>
      </w:r>
      <w:r w:rsidRPr="009C02E7">
        <w:rPr>
          <w:rFonts w:ascii="Times New Roman" w:hAnsi="Times New Roman" w:cs="Times New Roman"/>
          <w:sz w:val="28"/>
          <w:szCs w:val="28"/>
        </w:rPr>
        <w:t>а заверенных копий выписок из утвержденного Перечня земельных участков, подписанных заявлений о предоставлении земельного участка в собственность бесплатно для индивидуального жилищного строительства, ведения личного подсобного хозяйства, актов неявок на выбор земельного участка и (или) актов об отказе от выбора земельного</w:t>
      </w:r>
      <w:proofErr w:type="gramEnd"/>
      <w:r w:rsidRPr="009C02E7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F65F3A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3.3.2.8. Срок выполн</w:t>
      </w:r>
      <w:r w:rsidR="00F65F3A">
        <w:rPr>
          <w:rFonts w:ascii="Times New Roman" w:hAnsi="Times New Roman" w:cs="Times New Roman"/>
          <w:sz w:val="28"/>
          <w:szCs w:val="28"/>
        </w:rPr>
        <w:t>ения административной процедуры: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 xml:space="preserve">выбор земельного участка из Перечня земельных участков осуществляется в течение 15 минут с момента наступления даты и времени </w:t>
      </w:r>
      <w:r w:rsidR="00044DDF" w:rsidRPr="009C02E7">
        <w:rPr>
          <w:rFonts w:ascii="Times New Roman" w:hAnsi="Times New Roman" w:cs="Times New Roman"/>
          <w:sz w:val="28"/>
          <w:szCs w:val="28"/>
        </w:rPr>
        <w:lastRenderedPageBreak/>
        <w:t>выбора земельного участка;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 xml:space="preserve">направление специалистом многофункционального центра, ответственным за процедуру выбора заявителем земельного участка, в администрацию </w:t>
      </w:r>
      <w:r w:rsidR="001965AF" w:rsidRPr="009C02E7">
        <w:rPr>
          <w:rFonts w:ascii="Times New Roman" w:hAnsi="Times New Roman" w:cs="Times New Roman"/>
          <w:sz w:val="28"/>
          <w:szCs w:val="28"/>
        </w:rPr>
        <w:t>Шабалинского</w:t>
      </w:r>
      <w:r w:rsidR="00044DDF" w:rsidRPr="009C02E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65AF" w:rsidRPr="009C02E7">
        <w:rPr>
          <w:rFonts w:ascii="Times New Roman" w:hAnsi="Times New Roman" w:cs="Times New Roman"/>
          <w:sz w:val="28"/>
          <w:szCs w:val="28"/>
        </w:rPr>
        <w:t>район</w:t>
      </w:r>
      <w:r w:rsidR="00044DDF" w:rsidRPr="009C02E7">
        <w:rPr>
          <w:rFonts w:ascii="Times New Roman" w:hAnsi="Times New Roman" w:cs="Times New Roman"/>
          <w:sz w:val="28"/>
          <w:szCs w:val="28"/>
        </w:rPr>
        <w:t>а результатов выбора не может превышать 2 рабочих дня с момента заполнения заявления о предоставлении земельного участка, акта о неявке на выбор земельного участка либо акта об отказе от выбора земельного участка.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3.3.2.9.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 xml:space="preserve">Если заявитель в течение 30 календарных дней с момента неявки в многофункциональный центр в установленный для выбора земельного участка срок представит в администрацию </w:t>
      </w:r>
      <w:r w:rsidR="001965AF" w:rsidRPr="009C02E7">
        <w:rPr>
          <w:rFonts w:ascii="Times New Roman" w:hAnsi="Times New Roman" w:cs="Times New Roman"/>
          <w:sz w:val="28"/>
          <w:szCs w:val="28"/>
        </w:rPr>
        <w:t>Шабалинского</w:t>
      </w:r>
      <w:r w:rsidRPr="009C02E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65AF" w:rsidRPr="009C02E7">
        <w:rPr>
          <w:rFonts w:ascii="Times New Roman" w:hAnsi="Times New Roman" w:cs="Times New Roman"/>
          <w:sz w:val="28"/>
          <w:szCs w:val="28"/>
        </w:rPr>
        <w:t>район</w:t>
      </w:r>
      <w:r w:rsidRPr="009C02E7">
        <w:rPr>
          <w:rFonts w:ascii="Times New Roman" w:hAnsi="Times New Roman" w:cs="Times New Roman"/>
          <w:sz w:val="28"/>
          <w:szCs w:val="28"/>
        </w:rPr>
        <w:t>а документ, подтверждающий неявку для выбора земельного участка по уважительной причине, специалистом администрации, ответственным за предоставление муниципальной услуги, присваивается заявителю новый порядковый номер в начале Реестра учета по состоянию на дату представления подтверждающих документов.</w:t>
      </w:r>
      <w:proofErr w:type="gramEnd"/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Уважительными причинами неявки в установленный для выбора земельного участка срок являются: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временная нетрудоспособность заявителя, в том числе его нахождение на стационарном лечении;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нахождение заявителя в служебной командировке;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обстоятельства непреодолимой силы.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Заявителю, который отказался от выбора земельного участка из утвержденного Перечня земельных участков или не явился для выбора земельного участка, в день отказа или неявки присваиваются новый порядковый номер и дата учета в конце Реестра учета.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2E7">
        <w:rPr>
          <w:rFonts w:ascii="Times New Roman" w:hAnsi="Times New Roman" w:cs="Times New Roman"/>
          <w:sz w:val="28"/>
          <w:szCs w:val="28"/>
        </w:rPr>
        <w:t>Уведомление заявителя о присвоении нового порядкового номера учета осуществляется специалистом администрации, ответственным за предоставление муниципальной услуги, в течение трех рабочих дней с момента получения из многофункционального центра актов неявок на выбор земельного участка или актов об отказе от выбора земельного участка путем направления простого письма либо по телефону, указанному в заявлении.</w:t>
      </w:r>
      <w:proofErr w:type="gramEnd"/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lastRenderedPageBreak/>
        <w:t xml:space="preserve">3.3.2.10.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>При предоставлении земельных участков, находящихся в государственной собственности, специалист администрации, ответственный за предоставление муниципальной услуги, после осуществления заявителем процедуры выбора земельного участка направляет в министерство имущественных отношений Кировской области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и выписку из утвержденного Перечня земельных участков, содержащую информацию о наличии свободных земельных участков</w:t>
      </w:r>
      <w:proofErr w:type="gramEnd"/>
      <w:r w:rsidRPr="009C02E7">
        <w:rPr>
          <w:rFonts w:ascii="Times New Roman" w:hAnsi="Times New Roman" w:cs="Times New Roman"/>
          <w:sz w:val="28"/>
          <w:szCs w:val="28"/>
        </w:rPr>
        <w:t xml:space="preserve">, с приложением подписанных заявлений по форме согласно </w:t>
      </w:r>
      <w:hyperlink w:anchor="P498">
        <w:r w:rsidRPr="00F65F3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65F3A">
          <w:rPr>
            <w:rFonts w:ascii="Times New Roman" w:hAnsi="Times New Roman" w:cs="Times New Roman"/>
            <w:sz w:val="28"/>
            <w:szCs w:val="28"/>
          </w:rPr>
          <w:t>№</w:t>
        </w:r>
        <w:r w:rsidRPr="00F65F3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F65F3A">
        <w:rPr>
          <w:rFonts w:ascii="Times New Roman" w:hAnsi="Times New Roman" w:cs="Times New Roman"/>
          <w:sz w:val="28"/>
          <w:szCs w:val="28"/>
        </w:rPr>
        <w:t xml:space="preserve"> либо </w:t>
      </w:r>
      <w:hyperlink w:anchor="P537">
        <w:r w:rsidR="00F65F3A">
          <w:rPr>
            <w:rFonts w:ascii="Times New Roman" w:hAnsi="Times New Roman" w:cs="Times New Roman"/>
            <w:sz w:val="28"/>
            <w:szCs w:val="28"/>
          </w:rPr>
          <w:t>№</w:t>
        </w:r>
        <w:r w:rsidRPr="00F65F3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F65F3A">
        <w:rPr>
          <w:rFonts w:ascii="Times New Roman" w:hAnsi="Times New Roman" w:cs="Times New Roman"/>
          <w:sz w:val="28"/>
          <w:szCs w:val="28"/>
        </w:rPr>
        <w:t xml:space="preserve"> к</w:t>
      </w:r>
      <w:r w:rsidRPr="009C02E7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 для принятия соответствующего решения.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3.3.3. Описание последовательности административных действий при принятии решения о предоставлении земельного участка.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3.3.3.1. Основанием для начала административной процедуры при принятии решения о предоставлении земельного участка является получение заявления по форме согласно </w:t>
      </w:r>
      <w:hyperlink w:anchor="P498">
        <w:r w:rsidRPr="00F65F3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65F3A">
          <w:rPr>
            <w:rFonts w:ascii="Times New Roman" w:hAnsi="Times New Roman" w:cs="Times New Roman"/>
            <w:sz w:val="28"/>
            <w:szCs w:val="28"/>
          </w:rPr>
          <w:t>№</w:t>
        </w:r>
        <w:r w:rsidRPr="00F65F3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F65F3A">
        <w:rPr>
          <w:rFonts w:ascii="Times New Roman" w:hAnsi="Times New Roman" w:cs="Times New Roman"/>
          <w:sz w:val="28"/>
          <w:szCs w:val="28"/>
        </w:rPr>
        <w:t xml:space="preserve"> либо </w:t>
      </w:r>
      <w:hyperlink w:anchor="P537">
        <w:r w:rsidR="00F65F3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7E4711">
        <w:rPr>
          <w:rFonts w:ascii="Times New Roman" w:hAnsi="Times New Roman" w:cs="Times New Roman"/>
          <w:sz w:val="28"/>
          <w:szCs w:val="28"/>
        </w:rPr>
        <w:t xml:space="preserve"> 4</w:t>
      </w:r>
      <w:r w:rsidRPr="00F65F3A">
        <w:rPr>
          <w:rFonts w:ascii="Times New Roman" w:hAnsi="Times New Roman" w:cs="Times New Roman"/>
          <w:sz w:val="28"/>
          <w:szCs w:val="28"/>
        </w:rPr>
        <w:t xml:space="preserve"> к наст</w:t>
      </w:r>
      <w:r w:rsidRPr="009C02E7">
        <w:rPr>
          <w:rFonts w:ascii="Times New Roman" w:hAnsi="Times New Roman" w:cs="Times New Roman"/>
          <w:sz w:val="28"/>
          <w:szCs w:val="28"/>
        </w:rPr>
        <w:t>оящему Административному регламенту.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3.3.3.2. Специалист администрации, ответственный за предоставление муниципальной услуги, после получения заявления по форме согласно </w:t>
      </w:r>
      <w:hyperlink w:anchor="P498">
        <w:r w:rsidRPr="00F65F3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65F3A">
          <w:rPr>
            <w:rFonts w:ascii="Times New Roman" w:hAnsi="Times New Roman" w:cs="Times New Roman"/>
            <w:sz w:val="28"/>
            <w:szCs w:val="28"/>
          </w:rPr>
          <w:t>№</w:t>
        </w:r>
        <w:r w:rsidRPr="00F65F3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F65F3A">
        <w:rPr>
          <w:rFonts w:ascii="Times New Roman" w:hAnsi="Times New Roman" w:cs="Times New Roman"/>
          <w:sz w:val="28"/>
          <w:szCs w:val="28"/>
        </w:rPr>
        <w:t xml:space="preserve"> либо </w:t>
      </w:r>
      <w:hyperlink w:anchor="P537">
        <w:r w:rsidR="00F65F3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F65F3A">
        <w:rPr>
          <w:rFonts w:ascii="Times New Roman" w:hAnsi="Times New Roman" w:cs="Times New Roman"/>
          <w:sz w:val="28"/>
          <w:szCs w:val="28"/>
        </w:rPr>
        <w:t xml:space="preserve"> 4</w:t>
      </w:r>
      <w:r w:rsidRPr="00F65F3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осуществляет под</w:t>
      </w:r>
      <w:r w:rsidRPr="009C02E7">
        <w:rPr>
          <w:rFonts w:ascii="Times New Roman" w:hAnsi="Times New Roman" w:cs="Times New Roman"/>
          <w:sz w:val="28"/>
          <w:szCs w:val="28"/>
        </w:rPr>
        <w:t>готовку решения о предоставлении земельного участка в собственность бесплатно.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3.3.3.3. При предоставлении земельного участка, находящегося в государственной собственности, соответствующее решение принимается министерством имущественных отношений Кировской области.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3.3.3.4. Результатом административной процедуры является принятие решения о предоставлении земельного участка.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3.3.3.5.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30 календарных дней с даты поступления заявления по форме согласно </w:t>
      </w:r>
      <w:hyperlink w:anchor="P498">
        <w:r w:rsidRPr="00F65F3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65F3A">
          <w:rPr>
            <w:rFonts w:ascii="Times New Roman" w:hAnsi="Times New Roman" w:cs="Times New Roman"/>
            <w:sz w:val="28"/>
            <w:szCs w:val="28"/>
          </w:rPr>
          <w:t>№</w:t>
        </w:r>
        <w:r w:rsidRPr="00F65F3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F65F3A">
        <w:rPr>
          <w:rFonts w:ascii="Times New Roman" w:hAnsi="Times New Roman" w:cs="Times New Roman"/>
          <w:sz w:val="28"/>
          <w:szCs w:val="28"/>
        </w:rPr>
        <w:t xml:space="preserve"> либо </w:t>
      </w:r>
      <w:hyperlink w:anchor="P537">
        <w:r w:rsidR="00F65F3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F65F3A">
        <w:rPr>
          <w:rFonts w:ascii="Times New Roman" w:hAnsi="Times New Roman" w:cs="Times New Roman"/>
          <w:sz w:val="28"/>
          <w:szCs w:val="28"/>
        </w:rPr>
        <w:t xml:space="preserve"> 4</w:t>
      </w:r>
      <w:r w:rsidRPr="00F65F3A">
        <w:rPr>
          <w:rFonts w:ascii="Times New Roman" w:hAnsi="Times New Roman" w:cs="Times New Roman"/>
          <w:sz w:val="28"/>
          <w:szCs w:val="28"/>
        </w:rPr>
        <w:t xml:space="preserve"> к</w:t>
      </w:r>
      <w:r w:rsidRPr="009C02E7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 при наличии утвержденного Перечня земельных участков в случае, если </w:t>
      </w:r>
      <w:r w:rsidRPr="009C02E7">
        <w:rPr>
          <w:rFonts w:ascii="Times New Roman" w:hAnsi="Times New Roman" w:cs="Times New Roman"/>
          <w:sz w:val="28"/>
          <w:szCs w:val="28"/>
        </w:rPr>
        <w:lastRenderedPageBreak/>
        <w:t>количество заявлений граждан о предоставлении в собственность земельного участка не превышает количество земельных участков, включенных в соответствующий Перечень земельных участков.</w:t>
      </w:r>
      <w:proofErr w:type="gramEnd"/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2E7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при принятии решения о предоставлении земельного участка при отсутствии утвержденного Перечня земельных участков на дату поступления заявления гражданина, а также в случае, когда количество заявлений граждан о предоставлении в собственность земельного участка превышает количество земельных участков, включенных в соответствующий Перечень земельных участков, составляет 30 календарных дней после утверждения Перечня земельных участков (внесения изменений в Перечень земельных</w:t>
      </w:r>
      <w:proofErr w:type="gramEnd"/>
      <w:r w:rsidRPr="009C02E7">
        <w:rPr>
          <w:rFonts w:ascii="Times New Roman" w:hAnsi="Times New Roman" w:cs="Times New Roman"/>
          <w:sz w:val="28"/>
          <w:szCs w:val="28"/>
        </w:rPr>
        <w:t xml:space="preserve"> участков), но не позднее шести месяцев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C02E7">
        <w:rPr>
          <w:rFonts w:ascii="Times New Roman" w:hAnsi="Times New Roman" w:cs="Times New Roman"/>
          <w:sz w:val="28"/>
          <w:szCs w:val="28"/>
        </w:rPr>
        <w:t xml:space="preserve"> заявления гражданина.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3.3.4. Описание последовательности действий при выдаче результата предоставления муниципальной услуги заявителю.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3.3.4.1. Специалист администрации, ответственный за предоставление муниципальной услуги, направляет в многофункциональный центр решение о предоставлении земельного участка в срок не позднее 5 рабочих дней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C02E7">
        <w:rPr>
          <w:rFonts w:ascii="Times New Roman" w:hAnsi="Times New Roman" w:cs="Times New Roman"/>
          <w:sz w:val="28"/>
          <w:szCs w:val="28"/>
        </w:rPr>
        <w:t xml:space="preserve"> права собственности за гражданином с приложением выписки из Единого государственного реестра недвижимости на земельный участок и акта приема-передачи земельного участка.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3.3.4.2.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3.3.4.3. 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представителя заявителя;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044DDF" w:rsidRPr="009C02E7" w:rsidRDefault="00044DDF" w:rsidP="007E4711">
      <w:pPr>
        <w:pStyle w:val="ConsPlusTitle"/>
        <w:spacing w:before="220" w:line="36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lastRenderedPageBreak/>
        <w:t>3.4. Снятие заявителя с учета.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снятии заявителя с учета.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3.4.1. Снятие заявителей с учета при предоставлении муниципальной услуги осуществляется в следующих случаях: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в связи с принятием решения о предоставлении земельного участка заявителю;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 xml:space="preserve">по личному </w:t>
      </w:r>
      <w:hyperlink w:anchor="P649">
        <w:r w:rsidR="00044DDF" w:rsidRPr="00F65F3A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="00044DDF" w:rsidRPr="009C02E7">
        <w:rPr>
          <w:rFonts w:ascii="Times New Roman" w:hAnsi="Times New Roman" w:cs="Times New Roman"/>
          <w:sz w:val="28"/>
          <w:szCs w:val="28"/>
        </w:rPr>
        <w:t xml:space="preserve"> гражданина о снятии с учета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44DDF" w:rsidRPr="009C02E7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 xml:space="preserve">в связи со смертью или объявлением судом умершим (погибшим) участника специальной военной операции или члена семьи участника специальной военной операции, </w:t>
      </w:r>
      <w:proofErr w:type="gramStart"/>
      <w:r w:rsidR="00044DDF" w:rsidRPr="009C02E7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="00044DDF" w:rsidRPr="009C02E7">
        <w:rPr>
          <w:rFonts w:ascii="Times New Roman" w:hAnsi="Times New Roman" w:cs="Times New Roman"/>
          <w:sz w:val="28"/>
          <w:szCs w:val="28"/>
        </w:rPr>
        <w:t xml:space="preserve"> в Реестр учета. При этом другие члены семьи участника специальной военной операции сохраняют право состоять на данном учете с учетом даты подачи заявления умершего (погибшего) о постановке на учет и очередности предоставления земельного участка;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постановки на учет в Реестр учета на территории другого муниципального образования.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3.4.2. Срок выполнения административной процедуры при снятии заявителя с учета не может превышать 5 рабочих дней.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при снятии заявителя с учета не входит в общий срок предоставления муниципальной услуги.</w:t>
      </w:r>
    </w:p>
    <w:p w:rsidR="00F65F3A" w:rsidRPr="00F65F3A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3.4.3. О снятии с учета заявитель уведомляется посредством телефонограммы.</w:t>
      </w:r>
    </w:p>
    <w:p w:rsidR="00F65F3A" w:rsidRDefault="00044DDF" w:rsidP="007E471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3.5. Порядок осуществления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9C0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3A" w:rsidRPr="00F65F3A" w:rsidRDefault="00044DDF" w:rsidP="007E471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процедур в электронной форме при постановке на учет.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3.5.1. Описание последовательности административных действий при приеме и регистрации заявления и представленных в электронной форме документов.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lastRenderedPageBreak/>
        <w:t>3.5.1.1. Основанием для начала предоставления муниципальной услуги в электронной форме является поступление в Администрацию из Единого портала заявления о постановке на учет.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3.5.1.2. Специалист администрации, ответственный за прием и регистрацию документов, обеспечивает в срок не позднее рабочего дня, следующего за днем поступления заявления, а в случае его поступления в нерабочий или праздничный день - в следующий за ним первый рабочий день: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и направление в "Личный кабинет" пользователя на Едином портале электронного сообщения о поступлении заявления;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регистрацию заявления в системе внутреннего электронного документооборота Администрации и направление в "Личный кабинет" пользователя на Едином портале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3.5.1.3. 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3.5.1.4. Срок выполнения действий не может превышать 1 рабочий день со дня поступления заявления о предоставлении муниципальной услуги в Администрацию.</w:t>
      </w:r>
    </w:p>
    <w:p w:rsidR="00044DDF" w:rsidRPr="00F65F3A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3.5.2. Последовательность и срок выполнения административных действий при направлении межведомственных запросов аналогичны последовательности и срокам действий, указанным </w:t>
      </w:r>
      <w:r w:rsidRPr="00F65F3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6">
        <w:r w:rsidRPr="00F65F3A">
          <w:rPr>
            <w:rFonts w:ascii="Times New Roman" w:hAnsi="Times New Roman" w:cs="Times New Roman"/>
            <w:sz w:val="28"/>
            <w:szCs w:val="28"/>
          </w:rPr>
          <w:t>пункте 3.2.2 подраздела 3.2 раздела 3</w:t>
        </w:r>
      </w:hyperlink>
      <w:r w:rsidRPr="00F65F3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4DDF" w:rsidRPr="00F65F3A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F3A">
        <w:rPr>
          <w:rFonts w:ascii="Times New Roman" w:hAnsi="Times New Roman" w:cs="Times New Roman"/>
          <w:sz w:val="28"/>
          <w:szCs w:val="28"/>
        </w:rPr>
        <w:t xml:space="preserve">3.5.3. Последовательность и срок выполнения административных действий при рассмотрении заявления и представленных документов и постановке на учет или отказе в постановке на учет аналогичны последовательности и срокам действий, указанным в </w:t>
      </w:r>
      <w:hyperlink w:anchor="P252">
        <w:r w:rsidRPr="00F65F3A">
          <w:rPr>
            <w:rFonts w:ascii="Times New Roman" w:hAnsi="Times New Roman" w:cs="Times New Roman"/>
            <w:sz w:val="28"/>
            <w:szCs w:val="28"/>
          </w:rPr>
          <w:t>пункте 3.2.3 подраздела 3.2 раздела 3</w:t>
        </w:r>
      </w:hyperlink>
      <w:r w:rsidRPr="00F65F3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F3A">
        <w:rPr>
          <w:rFonts w:ascii="Times New Roman" w:hAnsi="Times New Roman" w:cs="Times New Roman"/>
          <w:sz w:val="28"/>
          <w:szCs w:val="28"/>
        </w:rPr>
        <w:lastRenderedPageBreak/>
        <w:t xml:space="preserve">3.5.4. Последовательность и срок выполнения административных действий при предоставлении сведений об учете аналогичны последовательности и срокам действий, указанным в </w:t>
      </w:r>
      <w:hyperlink w:anchor="P260">
        <w:r w:rsidRPr="00F65F3A">
          <w:rPr>
            <w:rFonts w:ascii="Times New Roman" w:hAnsi="Times New Roman" w:cs="Times New Roman"/>
            <w:sz w:val="28"/>
            <w:szCs w:val="28"/>
          </w:rPr>
          <w:t>пункте 3.2.4 подраздела 3.2 раздела 3</w:t>
        </w:r>
      </w:hyperlink>
      <w:r w:rsidRPr="009C02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65F3A" w:rsidRDefault="00044DDF" w:rsidP="007E4711">
      <w:pPr>
        <w:pStyle w:val="ConsPlusTitle"/>
        <w:spacing w:before="22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3.6. Особеннос</w:t>
      </w:r>
      <w:r w:rsidR="00F65F3A">
        <w:rPr>
          <w:rFonts w:ascii="Times New Roman" w:hAnsi="Times New Roman" w:cs="Times New Roman"/>
          <w:sz w:val="28"/>
          <w:szCs w:val="28"/>
        </w:rPr>
        <w:t>ти предоставления муниципальной</w:t>
      </w:r>
    </w:p>
    <w:p w:rsidR="00044DDF" w:rsidRPr="009C02E7" w:rsidRDefault="00044DDF" w:rsidP="007E4711">
      <w:pPr>
        <w:pStyle w:val="ConsPlusTitle"/>
        <w:spacing w:before="22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услуги в электронной форме.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3.6.1. Возможность подачи заявления </w:t>
      </w:r>
      <w:proofErr w:type="gramStart"/>
      <w:r w:rsidRPr="009C02E7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 электронной форме посредством заполнения интерактивной формы на Едином портале без необходимости дополнительной подачи заявления в иной форме</w:t>
      </w:r>
      <w:proofErr w:type="gramEnd"/>
      <w:r w:rsidRPr="009C02E7">
        <w:rPr>
          <w:rFonts w:ascii="Times New Roman" w:hAnsi="Times New Roman" w:cs="Times New Roman"/>
          <w:sz w:val="28"/>
          <w:szCs w:val="28"/>
        </w:rPr>
        <w:t xml:space="preserve"> с приложением документов, необходимых для предоставления муниципальной услуги.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3.6.2. Возможность получения заявителем информации о ходе рассмотрения заявления и о результате предоставления муниципальной услуги в "Личном кабинете" пользователя в любое время при условии авторизации.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3.6.3. Возможность получения по выбору заявителя результата предоставления муниципальной услуги: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лица, который направляется заявителю в "Личный кабинет" пользователя;</w:t>
      </w:r>
    </w:p>
    <w:p w:rsidR="00044DDF" w:rsidRPr="009C02E7" w:rsidRDefault="00F65F3A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может получить при личном обращении в многофункциональный центр.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3.6.4. Возможность оценки качества предоставления муниципальной услуги.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3.6.5. Возможность досудебного (внесудебного) обжалования принятого решения о предоставлении муниципальной услуги.</w:t>
      </w:r>
    </w:p>
    <w:p w:rsidR="00044DDF" w:rsidRPr="009C02E7" w:rsidRDefault="00044DDF" w:rsidP="007E4711">
      <w:pPr>
        <w:pStyle w:val="ConsPlusTitle"/>
        <w:spacing w:before="22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3.7. Описание последовательности административных процедур, выполняемых многофункциональным центром.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3.7.1. Описание последовательности административных действий при приеме и регистрации заявления и представленных документов.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lastRenderedPageBreak/>
        <w:t>3.7.1.1. Основанием для начала предоставления муниципальной услуги является обращение заявителя в многофункциональный центр с документами, необходимыми для предоставления муниципальной услуги, и предъявление:</w:t>
      </w:r>
    </w:p>
    <w:p w:rsidR="00044DDF" w:rsidRPr="009C02E7" w:rsidRDefault="00370FCD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044DDF" w:rsidRPr="009C02E7" w:rsidRDefault="00370FCD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3.7.1.2. Специалист, ответственный за прием и регистрацию документов:</w:t>
      </w:r>
    </w:p>
    <w:p w:rsidR="00044DDF" w:rsidRPr="009C02E7" w:rsidRDefault="00370FCD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044DDF" w:rsidRPr="009C02E7" w:rsidRDefault="00370FCD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044DDF" w:rsidRPr="009C02E7" w:rsidRDefault="00370FCD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направляет заявление о предоставлении муниципальной услуги и комплект необходимых документов в Администрацию.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3.7.1.3. Результатом выполнения административной процедуры является регистрация поступивших документов и выдача (направление) заявителю уведомления о приеме документов.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3.7.1.4. 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3.7.2. Последовательность и срок выполнения административных действий при организации и проведении процедуры выбора заявителем земельного участка из Перечня земельных участков аналогичны последовательности и срокам действий, указанным </w:t>
      </w:r>
      <w:r w:rsidRPr="00370FC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78">
        <w:r w:rsidRPr="00370FCD">
          <w:rPr>
            <w:rFonts w:ascii="Times New Roman" w:hAnsi="Times New Roman" w:cs="Times New Roman"/>
            <w:sz w:val="28"/>
            <w:szCs w:val="28"/>
          </w:rPr>
          <w:t>пункте 3.3.2 подраздела 3.3 раздела 3</w:t>
        </w:r>
      </w:hyperlink>
      <w:r w:rsidRPr="00370FC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Pr="009C02E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3.7.3. Описание последовательности административных действий при выдаче заявителю результата предоставления муниципальной услуги.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3.7.3.1.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lastRenderedPageBreak/>
        <w:t>3.7.3.2. 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044DDF" w:rsidRPr="009C02E7" w:rsidRDefault="00370FCD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представителя заявителя;</w:t>
      </w:r>
    </w:p>
    <w:p w:rsidR="00044DDF" w:rsidRPr="009C02E7" w:rsidRDefault="00370FCD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3.7.4. Особенности выполнения административных процедур в многофункциональном центре.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3.7.4.1. Муниципальная услуга оказывается в многофункциональном центре. Перечень административных процедур, выполняемых многофункциональным центром, указан </w:t>
      </w:r>
      <w:r w:rsidRPr="00370FC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33">
        <w:r w:rsidRPr="00370FCD">
          <w:rPr>
            <w:rFonts w:ascii="Times New Roman" w:hAnsi="Times New Roman" w:cs="Times New Roman"/>
            <w:sz w:val="28"/>
            <w:szCs w:val="28"/>
          </w:rPr>
          <w:t>пункте 3.1.5 подраздела 3.1 раздела 3</w:t>
        </w:r>
      </w:hyperlink>
      <w:r w:rsidRPr="00370FCD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9C02E7">
        <w:rPr>
          <w:rFonts w:ascii="Times New Roman" w:hAnsi="Times New Roman" w:cs="Times New Roman"/>
          <w:sz w:val="28"/>
          <w:szCs w:val="28"/>
        </w:rPr>
        <w:t>ящего Административного регламента.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3.7.4.2. В случае подачи заявления о предоставлении муниципальной услуги через многофункциональный центр:</w:t>
      </w:r>
    </w:p>
    <w:p w:rsidR="00044DDF" w:rsidRPr="009C02E7" w:rsidRDefault="00370FCD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и комплект документов, необходимых для предоставления муниципальной услуги, направляются из многофункционального центра в Администрацию в порядке, установленном соглашением о взаимодействии между многофункциональным центром и Администрацией;</w:t>
      </w:r>
    </w:p>
    <w:p w:rsidR="00044DDF" w:rsidRPr="009C02E7" w:rsidRDefault="00370FCD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DF" w:rsidRPr="009C02E7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документов, необходимых для предоставления муниципальной услуги.</w:t>
      </w:r>
    </w:p>
    <w:p w:rsidR="00044DDF" w:rsidRPr="009C02E7" w:rsidRDefault="00044DDF" w:rsidP="007E4711">
      <w:pPr>
        <w:pStyle w:val="ConsPlusTitle"/>
        <w:spacing w:before="22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3.8.1. В случае необходимости внесения изменений в результат предоставления муниципальной услуги в связи с допущенными опечатками и (или) ошибками в тексте документа заявитель направляет </w:t>
      </w:r>
      <w:hyperlink w:anchor="P676">
        <w:r w:rsidRPr="00370FC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C02E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370FCD">
        <w:rPr>
          <w:rFonts w:ascii="Times New Roman" w:hAnsi="Times New Roman" w:cs="Times New Roman"/>
          <w:sz w:val="28"/>
          <w:szCs w:val="28"/>
        </w:rPr>
        <w:t>№</w:t>
      </w:r>
      <w:r w:rsidRPr="009C02E7">
        <w:rPr>
          <w:rFonts w:ascii="Times New Roman" w:hAnsi="Times New Roman" w:cs="Times New Roman"/>
          <w:sz w:val="28"/>
          <w:szCs w:val="28"/>
        </w:rPr>
        <w:t xml:space="preserve"> 7 к настоящему Административному регламенту.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 xml:space="preserve">3.8.2. Заявление может быть подано непосредственно в орган, ответственный за предоставление муниципальной услуги, а также через </w:t>
      </w:r>
      <w:r w:rsidRPr="009C02E7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3.8.3. В случае внесения изменений в результат предоставления муниципальной услуги в части исправления допущенных опечаток и (или) ошибок по инициативе органа, ответственного за предоставление муниципальной услуги, в адрес заявителя направляется копия такого документа.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3.8.4. Срок внесения изменений в результат предоставления муниципальной услуги составляет 7 рабочих дней со дня поступления заявления либо с момента выявления органом, ответственным за предоставление муниципальной услуги, допущенных опечаток и (или) ошибок.</w:t>
      </w:r>
    </w:p>
    <w:p w:rsidR="00044DDF" w:rsidRPr="009C02E7" w:rsidRDefault="00044DDF" w:rsidP="007E4711">
      <w:pPr>
        <w:pStyle w:val="ConsPlusTitle"/>
        <w:spacing w:before="220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3.9. Порядок отзыва заявления о предоставлении муниципальной услуги.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3.9.1. 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3.9.2. Заявление может быть подано непосредственно в орган, ответственный за предоставление муниципальной услуги, а также через многофункциональный центр.</w:t>
      </w:r>
    </w:p>
    <w:p w:rsidR="00044DDF" w:rsidRPr="009C02E7" w:rsidRDefault="00044DDF" w:rsidP="007E4711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направляет заявителю заявление с представленными документами по адресу, указанному в заявлении, в течение 7 дней с момента поступления заявления об отзыве.</w:t>
      </w:r>
    </w:p>
    <w:p w:rsidR="00044DDF" w:rsidRDefault="00044DDF" w:rsidP="007E4711">
      <w:pPr>
        <w:pStyle w:val="ConsPlusNormal"/>
        <w:jc w:val="both"/>
      </w:pPr>
    </w:p>
    <w:p w:rsidR="00370FCD" w:rsidRDefault="00370FCD" w:rsidP="007E4711">
      <w:pPr>
        <w:spacing w:after="200" w:line="276" w:lineRule="auto"/>
        <w:rPr>
          <w:rFonts w:ascii="Calibri" w:eastAsiaTheme="minorEastAsia" w:hAnsi="Calibri" w:cs="Calibri"/>
          <w:sz w:val="22"/>
          <w:szCs w:val="22"/>
        </w:rPr>
      </w:pPr>
      <w:r>
        <w:br w:type="page"/>
      </w:r>
    </w:p>
    <w:p w:rsidR="00044DDF" w:rsidRPr="00370FCD" w:rsidRDefault="00A944AB" w:rsidP="007E47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44DDF" w:rsidRPr="00370FC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44DDF" w:rsidRPr="00370FCD" w:rsidRDefault="00044DDF" w:rsidP="007E47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F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4DDF" w:rsidRPr="00370FCD" w:rsidRDefault="00044DDF" w:rsidP="007E4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1531"/>
        <w:gridCol w:w="1077"/>
        <w:gridCol w:w="3118"/>
      </w:tblGrid>
      <w:tr w:rsidR="00044DDF" w:rsidRPr="00370FCD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370FCD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370FCD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1965AF" w:rsidRPr="00370FCD">
              <w:rPr>
                <w:rFonts w:ascii="Times New Roman" w:hAnsi="Times New Roman" w:cs="Times New Roman"/>
                <w:sz w:val="24"/>
                <w:szCs w:val="24"/>
              </w:rPr>
              <w:t>Шабалинского</w:t>
            </w: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5AF" w:rsidRPr="00370FC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44DDF" w:rsidRPr="00370FCD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70FCD" w:rsidRPr="00370FC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044DDF" w:rsidRPr="00370FCD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44DDF" w:rsidRPr="00370FCD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ей) по адресу: _</w:t>
            </w:r>
            <w:r w:rsid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044DDF" w:rsidRPr="00370FCD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тел./e-</w:t>
            </w:r>
            <w:proofErr w:type="spellStart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4DDF" w:rsidRPr="00370FCD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044DDF" w:rsidRPr="00370FCD"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DDF" w:rsidRPr="00370FCD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394"/>
            <w:bookmarkEnd w:id="24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44DDF" w:rsidRPr="00370FCD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участника специальной военной операции о постановке на учет</w:t>
            </w:r>
          </w:p>
          <w:p w:rsidR="00044DDF" w:rsidRPr="00370FCD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в качестве лица, имеющего право на предоставление земельного</w:t>
            </w:r>
          </w:p>
          <w:p w:rsidR="00044DDF" w:rsidRPr="00370FCD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участка в собственность бесплатно</w:t>
            </w:r>
          </w:p>
          <w:p w:rsidR="00044DDF" w:rsidRPr="00370FCD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A944AB" w:rsidRDefault="00044DDF" w:rsidP="007E471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6">
              <w:r w:rsidRPr="00A944A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944AB" w:rsidRPr="00A944AB">
              <w:rPr>
                <w:rFonts w:ascii="Times New Roman" w:hAnsi="Times New Roman" w:cs="Times New Roman"/>
                <w:sz w:val="24"/>
                <w:szCs w:val="24"/>
              </w:rPr>
              <w:t>ировской области от 09.04.2024 №</w:t>
            </w: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области" прошу поставить меня на учет</w:t>
            </w:r>
            <w:proofErr w:type="gram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лица, имеющего право на предоставление земельного участка в собственность бесплатно </w:t>
            </w: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</w:t>
            </w:r>
            <w:r w:rsidR="00A944AB" w:rsidRPr="00A944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(индивидуального жилищного строительства, ведения личного подсобного хозяйства (приусадебный земельный участок)) (</w:t>
            </w:r>
            <w:proofErr w:type="gramStart"/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A944AB">
              <w:rPr>
                <w:rFonts w:ascii="Times New Roman" w:hAnsi="Times New Roman" w:cs="Times New Roman"/>
                <w:sz w:val="20"/>
                <w:szCs w:val="20"/>
              </w:rPr>
              <w:t xml:space="preserve"> указать)</w:t>
            </w:r>
          </w:p>
          <w:p w:rsidR="00044DDF" w:rsidRPr="00370FCD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______________________________________________________, даю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целях и объеме, необходимых для предоставления муниципальной услуги в соответствии с Федеральным </w:t>
            </w:r>
            <w:hyperlink r:id="rId17">
              <w:r w:rsidRPr="00A944A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от 27.07.</w:t>
            </w:r>
            <w:r w:rsidR="00A944AB">
              <w:rPr>
                <w:rFonts w:ascii="Times New Roman" w:hAnsi="Times New Roman" w:cs="Times New Roman"/>
                <w:sz w:val="24"/>
                <w:szCs w:val="24"/>
              </w:rPr>
              <w:t>2006 №</w:t>
            </w: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 xml:space="preserve"> 152-ФЗ "О персональных данных".</w:t>
            </w:r>
            <w:proofErr w:type="gramEnd"/>
          </w:p>
        </w:tc>
      </w:tr>
      <w:tr w:rsidR="00044DDF" w:rsidRPr="00370FCD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DF" w:rsidRPr="00370FCD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Дата и время представления заявления: _____________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370FCD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044DDF" w:rsidRPr="00370FCD"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фамилия, инициалы и подпись лица, принявшего заявление </w:t>
            </w:r>
          </w:p>
          <w:p w:rsidR="00044DDF" w:rsidRPr="00370FCD" w:rsidRDefault="00A944AB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44DDF" w:rsidRPr="00370FCD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Зарегистрировано под номером __________________</w:t>
            </w:r>
          </w:p>
        </w:tc>
      </w:tr>
      <w:tr w:rsidR="00044DDF" w:rsidRPr="00370FC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370FCD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DF" w:rsidRPr="00370FCD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</w:tbl>
    <w:p w:rsidR="00A944AB" w:rsidRDefault="00A944AB" w:rsidP="007E4711">
      <w:pPr>
        <w:pStyle w:val="ConsPlusNormal"/>
        <w:jc w:val="both"/>
      </w:pPr>
    </w:p>
    <w:p w:rsidR="00A944AB" w:rsidRDefault="00A944AB" w:rsidP="007E4711">
      <w:pPr>
        <w:spacing w:after="200" w:line="276" w:lineRule="auto"/>
        <w:rPr>
          <w:rFonts w:ascii="Calibri" w:eastAsiaTheme="minorEastAsia" w:hAnsi="Calibri" w:cs="Calibri"/>
          <w:sz w:val="22"/>
          <w:szCs w:val="22"/>
        </w:rPr>
      </w:pPr>
      <w:r>
        <w:br w:type="page"/>
      </w:r>
    </w:p>
    <w:p w:rsidR="00A944AB" w:rsidRPr="00370FCD" w:rsidRDefault="00A944AB" w:rsidP="007E47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944AB" w:rsidRPr="00370FCD" w:rsidRDefault="00A944AB" w:rsidP="007E47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F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944AB" w:rsidRPr="00370FCD" w:rsidRDefault="00A944AB" w:rsidP="007E4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3"/>
        <w:gridCol w:w="4195"/>
      </w:tblGrid>
      <w:tr w:rsidR="00A944AB" w:rsidRPr="00370FCD" w:rsidTr="000D4709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Главе Шабалинского района</w:t>
            </w:r>
          </w:p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ей) по адресу: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тел./e-</w:t>
            </w:r>
            <w:proofErr w:type="spellStart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044DDF" w:rsidRDefault="00044DDF" w:rsidP="007E471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2608"/>
        <w:gridCol w:w="3118"/>
      </w:tblGrid>
      <w:tr w:rsidR="00044DDF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428"/>
            <w:bookmarkEnd w:id="25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членов семьи участника специальной военной операции о постановке на учет в качестве лиц, имеющих право на предоставление земельного участка в собственность бесплатно</w:t>
            </w:r>
          </w:p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A944AB" w:rsidRDefault="00044DDF" w:rsidP="007E471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8">
              <w:r w:rsidRPr="00A944A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944AB">
              <w:rPr>
                <w:rFonts w:ascii="Times New Roman" w:hAnsi="Times New Roman" w:cs="Times New Roman"/>
                <w:sz w:val="24"/>
                <w:szCs w:val="24"/>
              </w:rPr>
              <w:t>ировской области от 09.04.2024 №</w:t>
            </w: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области" прошу поставить на учет членов</w:t>
            </w:r>
            <w:proofErr w:type="gram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семьи участника специальной военной операции: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члена семьи участника специальной военной операции, подпись)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члена семьи участника специальной военной операции,</w:t>
            </w: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подпись)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члена семьи участника специальной военной операции, подпись)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члена семьи участника специальной военной операции, подпись)</w:t>
            </w:r>
          </w:p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лиц, имеющих право на предоставление земельного участка в собственность бесплатно </w:t>
            </w: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(индивидуального жилищного строительства, ведения личного подсобного хозяйства (приусадебный земельный участок)) (</w:t>
            </w:r>
            <w:proofErr w:type="gramStart"/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A944AB">
              <w:rPr>
                <w:rFonts w:ascii="Times New Roman" w:hAnsi="Times New Roman" w:cs="Times New Roman"/>
                <w:sz w:val="20"/>
                <w:szCs w:val="20"/>
              </w:rPr>
              <w:t xml:space="preserve"> указать)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Я (мы), __________________________________________________________________, да</w:t>
            </w: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ем)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целях и объеме, необходимых для предоставления муниципальной услуги в соответствии с Федеральным </w:t>
            </w:r>
            <w:hyperlink r:id="rId19">
              <w:r w:rsidRPr="00A944A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</w:t>
            </w:r>
            <w:r w:rsidR="00A94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152-ФЗ "О персональных данных".</w:t>
            </w:r>
          </w:p>
        </w:tc>
      </w:tr>
      <w:tr w:rsidR="00044DDF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4AB" w:rsidRDefault="00A944AB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Дата и время представления заявления: _____________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944AB" w:rsidRDefault="00A944AB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044DDF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044DDF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044DDF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044DDF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фамилия, инициалы и подпись лица, принявшего заявление 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Зарегистрировано под номером ___________________</w:t>
            </w:r>
          </w:p>
        </w:tc>
      </w:tr>
      <w:tr w:rsidR="00044DDF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DF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044DDF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044DDF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044DDF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</w:tbl>
    <w:p w:rsidR="00A944AB" w:rsidRDefault="00A944AB" w:rsidP="007E4711">
      <w:pPr>
        <w:pStyle w:val="ConsPlusNormal"/>
        <w:jc w:val="both"/>
      </w:pPr>
    </w:p>
    <w:p w:rsidR="00A944AB" w:rsidRDefault="00A944AB" w:rsidP="007E4711">
      <w:pPr>
        <w:spacing w:after="200" w:line="276" w:lineRule="auto"/>
        <w:rPr>
          <w:rFonts w:ascii="Calibri" w:eastAsiaTheme="minorEastAsia" w:hAnsi="Calibri" w:cs="Calibri"/>
          <w:sz w:val="22"/>
          <w:szCs w:val="22"/>
        </w:rPr>
      </w:pPr>
      <w:r>
        <w:br w:type="page"/>
      </w:r>
    </w:p>
    <w:p w:rsidR="00A944AB" w:rsidRPr="00370FCD" w:rsidRDefault="00A944AB" w:rsidP="007E47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944AB" w:rsidRPr="00370FCD" w:rsidRDefault="00A944AB" w:rsidP="007E47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F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944AB" w:rsidRPr="00370FCD" w:rsidRDefault="00A944AB" w:rsidP="007E4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3"/>
        <w:gridCol w:w="4195"/>
      </w:tblGrid>
      <w:tr w:rsidR="00A944AB" w:rsidRPr="00370FCD" w:rsidTr="000D4709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Главе Шабалинского района</w:t>
            </w:r>
          </w:p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ей) по адресу: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тел./e-</w:t>
            </w:r>
            <w:proofErr w:type="spellStart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44AB" w:rsidRPr="00370FCD" w:rsidRDefault="00A944AB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FC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A944AB" w:rsidRDefault="00A944AB" w:rsidP="007E4711">
      <w:pPr>
        <w:pStyle w:val="ConsPlusNormal"/>
        <w:jc w:val="right"/>
        <w:outlineLvl w:val="1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2608"/>
        <w:gridCol w:w="3118"/>
      </w:tblGrid>
      <w:tr w:rsidR="00044DDF" w:rsidRPr="00A944AB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498"/>
            <w:bookmarkEnd w:id="26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о предоставлении в собственность бесплатно участнику специальной военной операции земельного участка для индивидуального жилищного строительства, ведения личного подсобного хозяйства</w:t>
            </w:r>
          </w:p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A944AB" w:rsidRDefault="00044DDF" w:rsidP="007E471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утвержденным перечнем земельных участков прошу предоставить земельный участок в собственность бесплатно </w:t>
            </w: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________________________________________________________________________,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(индивидуального жилищного строительства, ведения личного подсобного хозяйства (приусадебный земельный участок)) (</w:t>
            </w:r>
            <w:proofErr w:type="gramStart"/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A944AB">
              <w:rPr>
                <w:rFonts w:ascii="Times New Roman" w:hAnsi="Times New Roman" w:cs="Times New Roman"/>
                <w:sz w:val="20"/>
                <w:szCs w:val="20"/>
              </w:rPr>
              <w:t xml:space="preserve"> указать)</w:t>
            </w:r>
          </w:p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proofErr w:type="gram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_________________________________________________,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___________________ общей площадью ____________ кв. м.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_____________________________________________________________________, даю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целях и объеме, необходимых для предоставления муниципальной услуги в соответствии с Федеральным </w:t>
            </w:r>
            <w:hyperlink r:id="rId20">
              <w:r w:rsidRPr="00A944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данных".</w:t>
            </w:r>
            <w:proofErr w:type="gramEnd"/>
          </w:p>
        </w:tc>
      </w:tr>
      <w:tr w:rsidR="00044DDF" w:rsidRPr="00A944AB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Дата и время представления заявления: _____________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044DDF" w:rsidRPr="00A944AB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муниципальной услуги: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(лично)</w:t>
            </w:r>
          </w:p>
        </w:tc>
      </w:tr>
      <w:tr w:rsidR="00044DDF" w:rsidRPr="00A944AB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инициалы и подпись лица, принявшего заявление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="00A944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44DDF" w:rsidRPr="00A944AB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</w:tbl>
    <w:p w:rsidR="00A944AB" w:rsidRDefault="00A944AB" w:rsidP="007E4711">
      <w:pPr>
        <w:pStyle w:val="ConsPlusNormal"/>
        <w:jc w:val="both"/>
      </w:pPr>
    </w:p>
    <w:p w:rsidR="00A944AB" w:rsidRDefault="00A944AB" w:rsidP="007E4711">
      <w:pPr>
        <w:spacing w:after="200" w:line="276" w:lineRule="auto"/>
        <w:rPr>
          <w:rFonts w:ascii="Calibri" w:eastAsiaTheme="minorEastAsia" w:hAnsi="Calibri" w:cs="Calibri"/>
          <w:sz w:val="22"/>
          <w:szCs w:val="22"/>
        </w:rPr>
      </w:pPr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2608"/>
        <w:gridCol w:w="3118"/>
      </w:tblGrid>
      <w:tr w:rsidR="00044DDF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4AB" w:rsidRPr="00A944AB" w:rsidRDefault="00A944AB" w:rsidP="007E471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537"/>
            <w:bookmarkEnd w:id="27"/>
            <w:r w:rsidRPr="00A94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A944AB" w:rsidRPr="00A944AB" w:rsidRDefault="00A944AB" w:rsidP="007E47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44AB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A944AB" w:rsidRPr="00A944AB" w:rsidRDefault="00A944AB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43"/>
              <w:gridCol w:w="4195"/>
            </w:tblGrid>
            <w:tr w:rsidR="00A944AB" w:rsidRPr="00A944AB" w:rsidTr="000D4709"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4AB" w:rsidRPr="00A944AB" w:rsidRDefault="00A944AB" w:rsidP="007E471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4AB" w:rsidRPr="00A944AB" w:rsidRDefault="00A944AB" w:rsidP="007E471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4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Главе Шабалинского района</w:t>
                  </w:r>
                </w:p>
                <w:p w:rsidR="00A944AB" w:rsidRPr="00A944AB" w:rsidRDefault="00A944AB" w:rsidP="007E471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4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</w:t>
                  </w:r>
                </w:p>
                <w:p w:rsidR="00A944AB" w:rsidRPr="00A944AB" w:rsidRDefault="00A944AB" w:rsidP="007E471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4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________________________________,</w:t>
                  </w:r>
                </w:p>
                <w:p w:rsidR="00A944AB" w:rsidRPr="00A944AB" w:rsidRDefault="00A944AB" w:rsidP="007E471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4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</w:t>
                  </w:r>
                  <w:proofErr w:type="gramStart"/>
                  <w:r w:rsidRPr="00A94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о(</w:t>
                  </w:r>
                  <w:proofErr w:type="gramEnd"/>
                  <w:r w:rsidRPr="00A94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ей) по адресу: __________________________________________________________________</w:t>
                  </w:r>
                </w:p>
                <w:p w:rsidR="00A944AB" w:rsidRPr="00A944AB" w:rsidRDefault="00A944AB" w:rsidP="007E471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4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тел./e-</w:t>
                  </w:r>
                  <w:proofErr w:type="spellStart"/>
                  <w:r w:rsidRPr="00A94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mail</w:t>
                  </w:r>
                  <w:proofErr w:type="spellEnd"/>
                  <w:r w:rsidRPr="00A94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944AB" w:rsidRPr="00A944AB" w:rsidRDefault="00A944AB" w:rsidP="007E471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4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</w:tbl>
          <w:p w:rsidR="00A944AB" w:rsidRPr="00A944AB" w:rsidRDefault="00A944AB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о предоставлении в собственность (долевую собственность) бесплатно членам семьи участника специальной военной операции земельного участка для индивидуального жилищного строительства, ведения личного подсобного хозяйства</w:t>
            </w:r>
          </w:p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A944AB" w:rsidRDefault="00044DDF" w:rsidP="007E47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перечнем земельных участков прошу предоставить членам семьи участника специальной военной операции: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члена семьи участника специальной военной операции, подпись)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члена семьи участника специальной военной операции, подпись)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члена семьи участника специальной военной операции, подпись)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члена семьи участника специальной военной операции, подпись)</w:t>
            </w:r>
          </w:p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в собственность (долевую собственность) бесплатно </w:t>
            </w: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________________________________________________________________________,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(индивидуального жилищного строительства, ведения личного подсобного хозяйства (приусадебный земельный участок)) (</w:t>
            </w:r>
            <w:proofErr w:type="gramStart"/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A944AB">
              <w:rPr>
                <w:rFonts w:ascii="Times New Roman" w:hAnsi="Times New Roman" w:cs="Times New Roman"/>
                <w:sz w:val="20"/>
                <w:szCs w:val="20"/>
              </w:rPr>
              <w:t xml:space="preserve"> указать)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proofErr w:type="gram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________________________________________________,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___________________ общей площадью ____________ кв. м.</w:t>
            </w:r>
          </w:p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Я (мы), __________________________________________________________________, да</w:t>
            </w: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ем)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целях и объеме, необходимых для предоставления муниципальной услуги в соответствии с Федеральным </w:t>
            </w:r>
            <w:hyperlink r:id="rId21">
              <w:r w:rsidRPr="00A944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A944A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данных".</w:t>
            </w:r>
          </w:p>
        </w:tc>
      </w:tr>
      <w:tr w:rsidR="00044DDF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Дата и время представления заявления: _____________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044DDF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044DDF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044DDF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044DDF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муниципальной услуги: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(лично)</w:t>
            </w:r>
          </w:p>
        </w:tc>
      </w:tr>
      <w:tr w:rsidR="00044DDF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инициалы и подпись лица, принявшего заявление</w:t>
            </w:r>
          </w:p>
          <w:p w:rsidR="00044DDF" w:rsidRPr="00A944AB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A944A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044DDF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044DDF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044DDF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044DDF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44DDF" w:rsidRPr="00A944AB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4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</w:tbl>
    <w:p w:rsidR="00A944AB" w:rsidRDefault="00A944AB" w:rsidP="007E4711">
      <w:pPr>
        <w:pStyle w:val="ConsPlusNormal"/>
        <w:jc w:val="both"/>
      </w:pPr>
    </w:p>
    <w:p w:rsidR="00A944AB" w:rsidRDefault="00A944AB" w:rsidP="007E4711">
      <w:pPr>
        <w:spacing w:after="200" w:line="276" w:lineRule="auto"/>
        <w:rPr>
          <w:rFonts w:ascii="Calibri" w:eastAsiaTheme="minorEastAsia" w:hAnsi="Calibri" w:cs="Calibri"/>
          <w:sz w:val="22"/>
          <w:szCs w:val="22"/>
        </w:rPr>
      </w:pPr>
      <w:r>
        <w:br w:type="page"/>
      </w:r>
    </w:p>
    <w:p w:rsidR="007E4711" w:rsidRPr="00A944AB" w:rsidRDefault="007E4711" w:rsidP="007E47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944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44DDF" w:rsidRDefault="007E4711" w:rsidP="007E47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4A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E4711" w:rsidRDefault="007E4711" w:rsidP="007E4711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044DDF" w:rsidRPr="007E471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7E4711" w:rsidP="007E47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600"/>
            <w:bookmarkEnd w:id="28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4DDF" w:rsidRPr="007E4711">
              <w:rPr>
                <w:rFonts w:ascii="Times New Roman" w:hAnsi="Times New Roman" w:cs="Times New Roman"/>
                <w:sz w:val="24"/>
                <w:szCs w:val="24"/>
              </w:rPr>
              <w:t>КТ ОБ ОТКАЗЕ ОТ ВЫБОРА ЗЕМЕЛЬНОГО УЧАСТКА</w:t>
            </w:r>
          </w:p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7E4711" w:rsidRDefault="00044DDF" w:rsidP="007E47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Я (мы), _______________________________________________________________, отказываюс</w:t>
            </w:r>
            <w:proofErr w:type="gramStart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емся) осуществить выбор земельного участка из перечня сформированных земельных участков, утвержденного</w:t>
            </w:r>
          </w:p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7E4711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Мне (нам) разъяснено, что гражданину, отказавшемуся от предложенного земельного участка или не явившемуся для выбора земельного участка,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учета.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последовательности.</w:t>
            </w:r>
          </w:p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7E4711" w:rsidRDefault="00982458" w:rsidP="00982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44DDF" w:rsidRPr="007E4711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процедуру выбора:</w:t>
            </w:r>
          </w:p>
        </w:tc>
      </w:tr>
      <w:tr w:rsidR="00044DDF" w:rsidRPr="007E471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044DDF" w:rsidRPr="007E471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Дата и время: __________________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044DDF" w:rsidRPr="007E4711" w:rsidRDefault="00044DDF" w:rsidP="007E4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DDF" w:rsidRPr="007E4711" w:rsidRDefault="00044DDF" w:rsidP="007E4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DDF" w:rsidRPr="007E4711" w:rsidRDefault="00044DDF" w:rsidP="007E4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8"/>
        <w:gridCol w:w="5173"/>
      </w:tblGrid>
      <w:tr w:rsidR="00044DDF" w:rsidRPr="007E471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618"/>
            <w:bookmarkEnd w:id="29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АКТ НЕЯВКИ НА ВЫБОР ЗЕМЕЛЬНОГО УЧАСТКА</w:t>
            </w:r>
          </w:p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7E4711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 ______________________________________________,</w:t>
            </w:r>
          </w:p>
          <w:p w:rsidR="00044DDF" w:rsidRPr="007E4711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порядковый номер в Реестре учета граждан ___________________________________,</w:t>
            </w:r>
          </w:p>
          <w:p w:rsidR="00044DDF" w:rsidRPr="007E4711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не явилс</w:t>
            </w:r>
            <w:proofErr w:type="gramStart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ась) на выбор земельного участка.</w:t>
            </w:r>
          </w:p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7E4711" w:rsidRDefault="00982458" w:rsidP="00982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44DDF" w:rsidRPr="007E4711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процедуру выбора:</w:t>
            </w:r>
          </w:p>
        </w:tc>
      </w:tr>
      <w:tr w:rsidR="00044DDF" w:rsidRPr="007E4711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044DDF" w:rsidRPr="007E4711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(дата, время)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711" w:rsidRDefault="007E4711" w:rsidP="007E4711">
      <w:pPr>
        <w:pStyle w:val="ConsPlusNormal"/>
        <w:jc w:val="both"/>
      </w:pPr>
    </w:p>
    <w:p w:rsidR="007E4711" w:rsidRDefault="007E4711" w:rsidP="007E4711">
      <w:pPr>
        <w:spacing w:after="200" w:line="276" w:lineRule="auto"/>
        <w:rPr>
          <w:rFonts w:ascii="Calibri" w:eastAsiaTheme="minorEastAsia" w:hAnsi="Calibri" w:cs="Calibri"/>
          <w:sz w:val="22"/>
          <w:szCs w:val="22"/>
        </w:rPr>
      </w:pPr>
      <w:r>
        <w:br w:type="page"/>
      </w:r>
    </w:p>
    <w:p w:rsidR="007E4711" w:rsidRPr="00A944AB" w:rsidRDefault="007E4711" w:rsidP="007E47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944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44DDF" w:rsidRDefault="007E4711" w:rsidP="007E4711">
      <w:pPr>
        <w:pStyle w:val="ConsPlusNormal"/>
        <w:jc w:val="right"/>
      </w:pPr>
      <w:r w:rsidRPr="00A944A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4DDF" w:rsidRDefault="00044DDF" w:rsidP="007E471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3"/>
        <w:gridCol w:w="1134"/>
        <w:gridCol w:w="3061"/>
      </w:tblGrid>
      <w:tr w:rsidR="00044DDF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044DDF" w:rsidRDefault="00044DDF" w:rsidP="007E4711">
            <w:pPr>
              <w:pStyle w:val="ConsPlusNormal"/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711" w:rsidRPr="00A944AB" w:rsidRDefault="007E4711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Главе Шабалинского района</w:t>
            </w:r>
          </w:p>
          <w:p w:rsidR="007E4711" w:rsidRPr="00A944AB" w:rsidRDefault="007E4711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:rsidR="007E4711" w:rsidRPr="00A944AB" w:rsidRDefault="007E4711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7E4711" w:rsidRPr="00A944AB" w:rsidRDefault="007E4711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ей) по адресу: __________________________________________________________________</w:t>
            </w:r>
          </w:p>
          <w:p w:rsidR="007E4711" w:rsidRPr="00A944AB" w:rsidRDefault="007E4711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тел./e-</w:t>
            </w:r>
            <w:proofErr w:type="spell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4DDF" w:rsidRDefault="007E4711" w:rsidP="007E4711">
            <w:pPr>
              <w:pStyle w:val="ConsPlusNormal"/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7E4711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7E4711" w:rsidRDefault="007E4711" w:rsidP="007E4711">
            <w:pPr>
              <w:pStyle w:val="ConsPlusNormal"/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711" w:rsidRDefault="007E4711" w:rsidP="007E4711">
            <w:pPr>
              <w:pStyle w:val="ConsPlusNormal"/>
            </w:pPr>
          </w:p>
        </w:tc>
      </w:tr>
      <w:tr w:rsidR="00044DDF" w:rsidRPr="007E4711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649"/>
            <w:bookmarkEnd w:id="30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о снятии с учета</w:t>
            </w:r>
          </w:p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7E4711" w:rsidRDefault="00044DDF" w:rsidP="007E47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22">
              <w:r w:rsidRPr="007E4711">
                <w:rPr>
                  <w:rFonts w:ascii="Times New Roman" w:hAnsi="Times New Roman" w:cs="Times New Roman"/>
                  <w:sz w:val="24"/>
                  <w:szCs w:val="24"/>
                </w:rPr>
                <w:t>пунктом 2 части 10 статьи 2</w:t>
              </w:r>
            </w:hyperlink>
            <w:r w:rsidRPr="007E4711">
              <w:rPr>
                <w:rFonts w:ascii="Times New Roman" w:hAnsi="Times New Roman" w:cs="Times New Roman"/>
                <w:sz w:val="24"/>
                <w:szCs w:val="24"/>
              </w:rPr>
              <w:t xml:space="preserve"> Закона Кировской области от 09.04.2024 </w:t>
            </w:r>
            <w:r w:rsidR="007E47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 xml:space="preserve">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области", прошу</w:t>
            </w:r>
            <w:proofErr w:type="gramEnd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 xml:space="preserve"> снять меня с учета в качестве лица, имеющего право на предоставление земельного участка в собственность бесплатно (заявление о постановке на учет </w:t>
            </w:r>
            <w:proofErr w:type="gramStart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7E471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7E4711">
              <w:rPr>
                <w:rFonts w:ascii="Times New Roman" w:hAnsi="Times New Roman" w:cs="Times New Roman"/>
                <w:sz w:val="24"/>
                <w:szCs w:val="24"/>
              </w:rPr>
              <w:t>№____</w:t>
            </w: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E471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__).</w:t>
            </w:r>
          </w:p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7E4711" w:rsidRDefault="00044DDF" w:rsidP="007E47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Мне разъяснено, что снятие с учета не лишает меня права на повторное обращение за предоставлением земельного участка.</w:t>
            </w:r>
          </w:p>
        </w:tc>
      </w:tr>
      <w:tr w:rsidR="00044DDF" w:rsidRPr="007E4711"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Дата и время представления заявления: _____________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711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7E4711" w:rsidRDefault="007E4711" w:rsidP="007E4711">
      <w:pPr>
        <w:pStyle w:val="ConsPlusNormal"/>
        <w:jc w:val="both"/>
      </w:pPr>
    </w:p>
    <w:p w:rsidR="007E4711" w:rsidRDefault="007E4711" w:rsidP="007E4711">
      <w:pPr>
        <w:spacing w:after="200" w:line="276" w:lineRule="auto"/>
        <w:rPr>
          <w:rFonts w:ascii="Calibri" w:eastAsiaTheme="minorEastAsia" w:hAnsi="Calibri" w:cs="Calibri"/>
          <w:sz w:val="22"/>
          <w:szCs w:val="22"/>
        </w:rPr>
      </w:pPr>
      <w:r>
        <w:br w:type="page"/>
      </w:r>
    </w:p>
    <w:p w:rsidR="007E4711" w:rsidRPr="00A944AB" w:rsidRDefault="007E4711" w:rsidP="007E47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944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E4711" w:rsidRDefault="007E4711" w:rsidP="007E4711">
      <w:pPr>
        <w:pStyle w:val="ConsPlusNormal"/>
        <w:jc w:val="right"/>
      </w:pPr>
      <w:r w:rsidRPr="00A944A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E4711" w:rsidRDefault="007E4711" w:rsidP="007E471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3"/>
        <w:gridCol w:w="4195"/>
      </w:tblGrid>
      <w:tr w:rsidR="007E4711" w:rsidTr="000D4709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7E4711" w:rsidRDefault="007E4711" w:rsidP="007E471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E4711" w:rsidRPr="00A944AB" w:rsidRDefault="007E4711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Главе Шабалинского района</w:t>
            </w:r>
          </w:p>
          <w:p w:rsidR="007E4711" w:rsidRPr="00A944AB" w:rsidRDefault="007E4711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:rsidR="007E4711" w:rsidRPr="00A944AB" w:rsidRDefault="007E4711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7E4711" w:rsidRPr="00A944AB" w:rsidRDefault="007E4711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ей) по адресу: __________________________________________________________________</w:t>
            </w:r>
          </w:p>
          <w:p w:rsidR="007E4711" w:rsidRPr="00A944AB" w:rsidRDefault="007E4711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тел./e-</w:t>
            </w:r>
            <w:proofErr w:type="spellStart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4711" w:rsidRDefault="007E4711" w:rsidP="007E4711">
            <w:pPr>
              <w:pStyle w:val="ConsPlusNormal"/>
            </w:pP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</w:tbl>
    <w:p w:rsidR="00044DDF" w:rsidRDefault="00044DDF" w:rsidP="007E4711">
      <w:pPr>
        <w:pStyle w:val="ConsPlusNormal"/>
        <w:jc w:val="both"/>
      </w:pPr>
    </w:p>
    <w:p w:rsidR="00044DDF" w:rsidRDefault="00044DDF" w:rsidP="007E471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8"/>
        <w:gridCol w:w="3045"/>
        <w:gridCol w:w="4195"/>
      </w:tblGrid>
      <w:tr w:rsidR="00044DDF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676"/>
            <w:bookmarkEnd w:id="31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7E4711" w:rsidRDefault="00044DDF" w:rsidP="007E47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Прошу внести изменени</w:t>
            </w:r>
            <w:proofErr w:type="gramStart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я) в решение о предоставлении земельного участка в собственность бесплатно</w:t>
            </w:r>
          </w:p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711">
              <w:rPr>
                <w:rFonts w:ascii="Times New Roman" w:hAnsi="Times New Roman" w:cs="Times New Roman"/>
                <w:sz w:val="20"/>
                <w:szCs w:val="20"/>
              </w:rPr>
              <w:t>(реквизиты решения)</w:t>
            </w:r>
          </w:p>
          <w:p w:rsidR="00044DDF" w:rsidRPr="007E4711" w:rsidRDefault="00044DDF" w:rsidP="007E47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в связи с допущенными опечатками и (или) ошибками в тексте решения:</w:t>
            </w:r>
          </w:p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7E47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711">
              <w:rPr>
                <w:rFonts w:ascii="Times New Roman" w:hAnsi="Times New Roman" w:cs="Times New Roman"/>
                <w:sz w:val="20"/>
                <w:szCs w:val="20"/>
              </w:rPr>
              <w:t>(указываются допущенные опечатки и (или) ошибки и предлагаемая н</w:t>
            </w:r>
            <w:r w:rsidR="007E4711">
              <w:rPr>
                <w:rFonts w:ascii="Times New Roman" w:hAnsi="Times New Roman" w:cs="Times New Roman"/>
                <w:sz w:val="20"/>
                <w:szCs w:val="20"/>
              </w:rPr>
              <w:t>овая редакция текста изменений)</w:t>
            </w: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4DDF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71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711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DF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DF" w:rsidRPr="007E4711" w:rsidRDefault="00044DDF" w:rsidP="007E47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044DDF" w:rsidRPr="007E4711" w:rsidRDefault="00044DDF" w:rsidP="007E4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F" w:rsidRPr="007E4711" w:rsidRDefault="00044DDF" w:rsidP="007E47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</w:t>
            </w:r>
          </w:p>
          <w:p w:rsidR="00044DDF" w:rsidRPr="007E4711" w:rsidRDefault="00044DDF" w:rsidP="007E47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1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</w:t>
            </w:r>
          </w:p>
          <w:p w:rsidR="00044DDF" w:rsidRPr="007E4711" w:rsidRDefault="00044DDF" w:rsidP="007E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711">
              <w:rPr>
                <w:rFonts w:ascii="Times New Roman" w:hAnsi="Times New Roman" w:cs="Times New Roman"/>
                <w:sz w:val="20"/>
                <w:szCs w:val="20"/>
              </w:rPr>
              <w:t>(документы, которые заявитель прикладывает к заявлению самостоятельно)</w:t>
            </w:r>
          </w:p>
        </w:tc>
      </w:tr>
    </w:tbl>
    <w:p w:rsidR="00044DDF" w:rsidRDefault="00044DDF" w:rsidP="007E4711">
      <w:pPr>
        <w:pStyle w:val="ConsPlusNormal"/>
        <w:jc w:val="both"/>
      </w:pPr>
    </w:p>
    <w:p w:rsidR="00044DDF" w:rsidRDefault="00044DDF" w:rsidP="007E4711">
      <w:pPr>
        <w:pStyle w:val="ConsPlusNormal"/>
        <w:jc w:val="both"/>
      </w:pPr>
    </w:p>
    <w:p w:rsidR="00044DDF" w:rsidRDefault="00044DDF" w:rsidP="007E4711">
      <w:pPr>
        <w:pStyle w:val="ConsPlusNormal"/>
        <w:spacing w:before="100" w:after="100"/>
        <w:jc w:val="both"/>
        <w:rPr>
          <w:sz w:val="2"/>
          <w:szCs w:val="2"/>
        </w:rPr>
      </w:pPr>
    </w:p>
    <w:p w:rsidR="0030666F" w:rsidRDefault="0030666F" w:rsidP="007E4711"/>
    <w:sectPr w:rsidR="0030666F" w:rsidSect="007E4711">
      <w:pgSz w:w="11905" w:h="16838"/>
      <w:pgMar w:top="851" w:right="851" w:bottom="851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DF"/>
    <w:rsid w:val="00044DDF"/>
    <w:rsid w:val="000B3521"/>
    <w:rsid w:val="000D4709"/>
    <w:rsid w:val="001965AF"/>
    <w:rsid w:val="002B14BC"/>
    <w:rsid w:val="0030666F"/>
    <w:rsid w:val="00370FCD"/>
    <w:rsid w:val="0044564E"/>
    <w:rsid w:val="007E4711"/>
    <w:rsid w:val="007F000B"/>
    <w:rsid w:val="00982458"/>
    <w:rsid w:val="009C02E7"/>
    <w:rsid w:val="00A944AB"/>
    <w:rsid w:val="00C06FA2"/>
    <w:rsid w:val="00C72226"/>
    <w:rsid w:val="00D72A80"/>
    <w:rsid w:val="00F65F3A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5AF"/>
    <w:pPr>
      <w:keepNext/>
      <w:spacing w:before="480" w:after="480"/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4D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4D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4D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44D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44D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44D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44D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44D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1965A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965AF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1965A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5AF"/>
    <w:pPr>
      <w:keepNext/>
      <w:spacing w:before="480" w:after="480"/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4D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4D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4D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44D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44D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44D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44D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44D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1965A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965AF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1965A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42433" TargetMode="External"/><Relationship Id="rId13" Type="http://schemas.openxmlformats.org/officeDocument/2006/relationships/hyperlink" Target="https://login.consultant.ru/link/?req=doc&amp;base=LAW&amp;n=501324&amp;dst=463" TargetMode="External"/><Relationship Id="rId18" Type="http://schemas.openxmlformats.org/officeDocument/2006/relationships/hyperlink" Target="https://login.consultant.ru/link/?req=doc&amp;base=RLAW240&amp;n=2424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686" TargetMode="External"/><Relationship Id="rId7" Type="http://schemas.openxmlformats.org/officeDocument/2006/relationships/hyperlink" Target="https://login.consultant.ru/link/?req=doc&amp;base=LAW&amp;n=501324" TargetMode="External"/><Relationship Id="rId12" Type="http://schemas.openxmlformats.org/officeDocument/2006/relationships/hyperlink" Target="https://login.consultant.ru/link/?req=doc&amp;base=LAW&amp;n=501324&amp;dst=1246" TargetMode="External"/><Relationship Id="rId17" Type="http://schemas.openxmlformats.org/officeDocument/2006/relationships/hyperlink" Target="https://login.consultant.ru/link/?req=doc&amp;base=LAW&amp;n=4826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242433" TargetMode="External"/><Relationship Id="rId20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6" TargetMode="External"/><Relationship Id="rId11" Type="http://schemas.openxmlformats.org/officeDocument/2006/relationships/hyperlink" Target="https://login.consultant.ru/link/?req=doc&amp;base=LAW&amp;n=494996&amp;dst=35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0999" TargetMode="External"/><Relationship Id="rId15" Type="http://schemas.openxmlformats.org/officeDocument/2006/relationships/hyperlink" Target="https://login.consultant.ru/link/?req=doc&amp;base=LAW&amp;n=483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4996&amp;dst=43" TargetMode="External"/><Relationship Id="rId19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9219" TargetMode="External"/><Relationship Id="rId14" Type="http://schemas.openxmlformats.org/officeDocument/2006/relationships/hyperlink" Target="https://login.consultant.ru/link/?req=doc&amp;base=LAW&amp;n=483022" TargetMode="External"/><Relationship Id="rId22" Type="http://schemas.openxmlformats.org/officeDocument/2006/relationships/hyperlink" Target="https://login.consultant.ru/link/?req=doc&amp;base=RLAW240&amp;n=242433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44</Pages>
  <Words>11978</Words>
  <Characters>68275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Im_4</dc:creator>
  <cp:lastModifiedBy>Im_4</cp:lastModifiedBy>
  <cp:revision>9</cp:revision>
  <cp:lastPrinted>2025-04-18T05:04:00Z</cp:lastPrinted>
  <dcterms:created xsi:type="dcterms:W3CDTF">2025-04-01T10:21:00Z</dcterms:created>
  <dcterms:modified xsi:type="dcterms:W3CDTF">2025-04-18T07:38:00Z</dcterms:modified>
</cp:coreProperties>
</file>