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0" w:rsidRPr="0003268E" w:rsidRDefault="005D08B0" w:rsidP="00F5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Завершилось </w:t>
      </w:r>
      <w:r w:rsidRP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публичное обсуждение </w:t>
      </w:r>
      <w:proofErr w:type="gramStart"/>
      <w:r w:rsidRP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по муниципальному земельному контролю на территории муниципального образования Шабалинский</w:t>
      </w:r>
      <w:r w:rsid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район Кировской области на 202</w:t>
      </w:r>
      <w:r w:rsidR="0039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32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5D08B0" w:rsidRPr="0003268E" w:rsidRDefault="005D08B0" w:rsidP="0003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8B0" w:rsidRPr="005D08B0" w:rsidRDefault="005D08B0" w:rsidP="0003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завершилось </w:t>
      </w:r>
      <w:r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</w:t>
      </w:r>
      <w:r w:rsidRPr="0003268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B7462" w:rsidRPr="0003268E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Шабалинского района Кировской области 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7462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Шабалинский муниципальный район Кировской области на 202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7462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проект </w:t>
      </w:r>
      <w:r w:rsidR="003B7462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08B0" w:rsidRPr="005D08B0" w:rsidRDefault="003B7462" w:rsidP="0003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68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выявления и учета общественного мнения </w:t>
      </w:r>
      <w:r w:rsidR="005D08B0"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5D08B0"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</w:t>
      </w:r>
      <w:r w:rsidRPr="0003268E">
        <w:rPr>
          <w:rFonts w:ascii="Times New Roman" w:hAnsi="Times New Roman" w:cs="Times New Roman"/>
          <w:bCs/>
          <w:sz w:val="24"/>
          <w:szCs w:val="24"/>
        </w:rPr>
        <w:t>по муниципальному земельному контролю на территории муниципального образования Шабалинский муниципальный район Кировской области на 202</w:t>
      </w:r>
      <w:r w:rsidR="003935C1">
        <w:rPr>
          <w:rFonts w:ascii="Times New Roman" w:hAnsi="Times New Roman" w:cs="Times New Roman"/>
          <w:bCs/>
          <w:sz w:val="24"/>
          <w:szCs w:val="24"/>
        </w:rPr>
        <w:t>5</w:t>
      </w:r>
      <w:r w:rsidRPr="0003268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5D08B0"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размещен на </w:t>
      </w:r>
      <w:r w:rsidRPr="0003268E">
        <w:rPr>
          <w:rFonts w:ascii="Times New Roman" w:hAnsi="Times New Roman" w:cs="Times New Roman"/>
          <w:sz w:val="24"/>
          <w:szCs w:val="24"/>
        </w:rPr>
        <w:t>официальном сайте</w:t>
      </w:r>
      <w:proofErr w:type="gramEnd"/>
      <w:r w:rsidRPr="000326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Шабалинский муниципальный район в информационно-телекоммуникационной сети «Интернет»</w:t>
      </w:r>
      <w:r w:rsidR="005D08B0"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8B0" w:rsidRPr="005D08B0" w:rsidRDefault="005D08B0" w:rsidP="0003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проведения обсуждения с </w:t>
      </w:r>
      <w:r w:rsid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70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70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предложений от общественных объединений, юридических и физических лиц по проекту </w:t>
      </w:r>
      <w:r w:rsid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7332BF" w:rsidRPr="0003268E" w:rsidRDefault="005D08B0" w:rsidP="00032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03268E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обсуждения </w:t>
      </w:r>
      <w:r w:rsidR="0003268E" w:rsidRPr="0003268E">
        <w:rPr>
          <w:rFonts w:ascii="Times New Roman" w:hAnsi="Times New Roman" w:cs="Times New Roman"/>
          <w:sz w:val="24"/>
          <w:szCs w:val="24"/>
        </w:rPr>
        <w:t>в целях выявления и учета общественного мнения при подготовке проекта программы</w:t>
      </w:r>
      <w:r w:rsidR="0003268E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Шабалинского района 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 принято решение о</w:t>
      </w:r>
      <w:r w:rsidR="0003268E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D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68E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Шабалинский муниципальный район Кировской области на 202</w:t>
      </w:r>
      <w:r w:rsidR="003935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268E" w:rsidRPr="0003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sectPr w:rsidR="007332BF" w:rsidRPr="0003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B0"/>
    <w:rsid w:val="0003268E"/>
    <w:rsid w:val="001D76C7"/>
    <w:rsid w:val="001F7C0C"/>
    <w:rsid w:val="003935C1"/>
    <w:rsid w:val="003B7462"/>
    <w:rsid w:val="005D08B0"/>
    <w:rsid w:val="007332BF"/>
    <w:rsid w:val="00791B86"/>
    <w:rsid w:val="009270B9"/>
    <w:rsid w:val="00F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Im_4</dc:creator>
  <cp:lastModifiedBy>Im_4</cp:lastModifiedBy>
  <cp:revision>5</cp:revision>
  <dcterms:created xsi:type="dcterms:W3CDTF">2023-11-07T10:30:00Z</dcterms:created>
  <dcterms:modified xsi:type="dcterms:W3CDTF">2024-12-17T10:35:00Z</dcterms:modified>
</cp:coreProperties>
</file>