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5A" w:rsidRDefault="001D5B5A">
      <w:pPr>
        <w:pStyle w:val="ConsPlusTitlePage"/>
      </w:pPr>
      <w:r>
        <w:br/>
      </w:r>
    </w:p>
    <w:p w:rsidR="001D5B5A" w:rsidRDefault="001D5B5A">
      <w:pPr>
        <w:pStyle w:val="ConsPlusNormal"/>
        <w:jc w:val="both"/>
        <w:outlineLvl w:val="0"/>
      </w:pPr>
    </w:p>
    <w:p w:rsidR="001D5B5A" w:rsidRDefault="001D5B5A">
      <w:pPr>
        <w:pStyle w:val="ConsPlusTitle"/>
        <w:jc w:val="center"/>
        <w:outlineLvl w:val="0"/>
      </w:pPr>
      <w:r>
        <w:t>АДМИНИСТРАЦИЯ ШАБАЛИНСКОГО РАЙОНА КИРОВСКОЙ ОБЛАСТИ</w:t>
      </w:r>
    </w:p>
    <w:p w:rsidR="001D5B5A" w:rsidRDefault="001D5B5A">
      <w:pPr>
        <w:pStyle w:val="ConsPlusTitle"/>
        <w:jc w:val="both"/>
      </w:pPr>
    </w:p>
    <w:p w:rsidR="001D5B5A" w:rsidRDefault="001D5B5A">
      <w:pPr>
        <w:pStyle w:val="ConsPlusTitle"/>
        <w:jc w:val="center"/>
      </w:pPr>
      <w:r>
        <w:t>ПОСТАНОВЛЕНИЕ</w:t>
      </w:r>
    </w:p>
    <w:p w:rsidR="001D5B5A" w:rsidRDefault="001D5B5A">
      <w:pPr>
        <w:pStyle w:val="ConsPlusTitle"/>
        <w:jc w:val="center"/>
      </w:pPr>
      <w:r>
        <w:t>от 15 октября 2020 г. N 441</w:t>
      </w:r>
    </w:p>
    <w:p w:rsidR="001D5B5A" w:rsidRDefault="001D5B5A">
      <w:pPr>
        <w:pStyle w:val="ConsPlusTitle"/>
        <w:jc w:val="both"/>
      </w:pPr>
    </w:p>
    <w:p w:rsidR="001D5B5A" w:rsidRDefault="001D5B5A">
      <w:pPr>
        <w:pStyle w:val="ConsPlusTitle"/>
        <w:jc w:val="center"/>
      </w:pPr>
      <w:r>
        <w:t>ОБ УТВЕРЖДЕНИИ МУНИЦИПАЛЬНОЙ ПРОГРАММЫ "УПРАВЛЕНИЕ</w:t>
      </w:r>
    </w:p>
    <w:p w:rsidR="001D5B5A" w:rsidRDefault="001D5B5A">
      <w:pPr>
        <w:pStyle w:val="ConsPlusTitle"/>
        <w:jc w:val="center"/>
      </w:pPr>
      <w:r>
        <w:t xml:space="preserve">МУНИЦИПАЛЬНЫМИ ФИНАНСАМИ И РЕГУЛИРОВАНИЕ </w:t>
      </w:r>
      <w:proofErr w:type="gramStart"/>
      <w:r>
        <w:t>МЕЖБЮДЖЕТНЫХ</w:t>
      </w:r>
      <w:proofErr w:type="gramEnd"/>
    </w:p>
    <w:p w:rsidR="001D5B5A" w:rsidRDefault="001D5B5A">
      <w:pPr>
        <w:pStyle w:val="ConsPlusTitle"/>
        <w:jc w:val="center"/>
      </w:pPr>
      <w:r>
        <w:t>ОТНОШЕНИЙ В ШАБАЛИНСКОМ РАЙОНЕ"</w:t>
      </w:r>
    </w:p>
    <w:p w:rsidR="001D5B5A" w:rsidRDefault="001D5B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D5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5B5A" w:rsidRDefault="001D5B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5B5A" w:rsidRDefault="001D5B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5B5A" w:rsidRDefault="001D5B5A">
            <w:pPr>
              <w:pStyle w:val="ConsPlusNormal"/>
              <w:jc w:val="center"/>
            </w:pPr>
            <w:r>
              <w:rPr>
                <w:color w:val="392C69"/>
              </w:rPr>
              <w:t>Список изменяющих документов</w:t>
            </w:r>
          </w:p>
          <w:p w:rsidR="001D5B5A" w:rsidRDefault="001D5B5A">
            <w:pPr>
              <w:pStyle w:val="ConsPlusNormal"/>
              <w:jc w:val="center"/>
            </w:pPr>
            <w:proofErr w:type="gramStart"/>
            <w:r>
              <w:rPr>
                <w:color w:val="392C69"/>
              </w:rPr>
              <w:t>(в ред. постановлений администрации Шабалинского района Кировской области</w:t>
            </w:r>
            <w:proofErr w:type="gramEnd"/>
          </w:p>
          <w:p w:rsidR="001D5B5A" w:rsidRDefault="001D5B5A">
            <w:pPr>
              <w:pStyle w:val="ConsPlusNormal"/>
              <w:jc w:val="center"/>
            </w:pPr>
            <w:r>
              <w:rPr>
                <w:color w:val="392C69"/>
              </w:rPr>
              <w:t xml:space="preserve">от 28.12.2020 </w:t>
            </w:r>
            <w:hyperlink r:id="rId5">
              <w:r>
                <w:rPr>
                  <w:color w:val="0000FF"/>
                </w:rPr>
                <w:t>N 645</w:t>
              </w:r>
            </w:hyperlink>
            <w:r>
              <w:rPr>
                <w:color w:val="392C69"/>
              </w:rPr>
              <w:t xml:space="preserve">, от 29.03.2021 </w:t>
            </w:r>
            <w:hyperlink r:id="rId6">
              <w:r>
                <w:rPr>
                  <w:color w:val="0000FF"/>
                </w:rPr>
                <w:t>N 241</w:t>
              </w:r>
            </w:hyperlink>
            <w:r>
              <w:rPr>
                <w:color w:val="392C69"/>
              </w:rPr>
              <w:t xml:space="preserve">, от 17.08.2021 </w:t>
            </w:r>
            <w:hyperlink r:id="rId7">
              <w:r>
                <w:rPr>
                  <w:color w:val="0000FF"/>
                </w:rPr>
                <w:t>N 525</w:t>
              </w:r>
            </w:hyperlink>
            <w:r>
              <w:rPr>
                <w:color w:val="392C69"/>
              </w:rPr>
              <w:t>,</w:t>
            </w:r>
          </w:p>
          <w:p w:rsidR="001D5B5A" w:rsidRDefault="001D5B5A">
            <w:pPr>
              <w:pStyle w:val="ConsPlusNormal"/>
              <w:jc w:val="center"/>
            </w:pPr>
            <w:r>
              <w:rPr>
                <w:color w:val="392C69"/>
              </w:rPr>
              <w:t xml:space="preserve">от 07.12.2021 </w:t>
            </w:r>
            <w:hyperlink r:id="rId8">
              <w:r>
                <w:rPr>
                  <w:color w:val="0000FF"/>
                </w:rPr>
                <w:t>N 702</w:t>
              </w:r>
            </w:hyperlink>
            <w:r>
              <w:rPr>
                <w:color w:val="392C69"/>
              </w:rPr>
              <w:t xml:space="preserve">, от 30.12.2021 </w:t>
            </w:r>
            <w:hyperlink r:id="rId9">
              <w:r>
                <w:rPr>
                  <w:color w:val="0000FF"/>
                </w:rPr>
                <w:t>N 777</w:t>
              </w:r>
            </w:hyperlink>
            <w:r>
              <w:rPr>
                <w:color w:val="392C69"/>
              </w:rPr>
              <w:t xml:space="preserve">, от 11.04.2022 </w:t>
            </w:r>
            <w:hyperlink r:id="rId10">
              <w:r>
                <w:rPr>
                  <w:color w:val="0000FF"/>
                </w:rPr>
                <w:t>N 224</w:t>
              </w:r>
            </w:hyperlink>
            <w:r>
              <w:rPr>
                <w:color w:val="392C69"/>
              </w:rPr>
              <w:t>,</w:t>
            </w:r>
          </w:p>
          <w:p w:rsidR="001D5B5A" w:rsidRDefault="001D5B5A">
            <w:pPr>
              <w:pStyle w:val="ConsPlusNormal"/>
              <w:jc w:val="center"/>
            </w:pPr>
            <w:r>
              <w:rPr>
                <w:color w:val="392C69"/>
              </w:rPr>
              <w:t xml:space="preserve">от 24.06.2022 </w:t>
            </w:r>
            <w:hyperlink r:id="rId11">
              <w:r>
                <w:rPr>
                  <w:color w:val="0000FF"/>
                </w:rPr>
                <w:t>N 362</w:t>
              </w:r>
            </w:hyperlink>
            <w:r>
              <w:rPr>
                <w:color w:val="392C69"/>
              </w:rPr>
              <w:t xml:space="preserve">, от 01.09.2022 </w:t>
            </w:r>
            <w:hyperlink r:id="rId12">
              <w:r>
                <w:rPr>
                  <w:color w:val="0000FF"/>
                </w:rPr>
                <w:t>N 494</w:t>
              </w:r>
            </w:hyperlink>
            <w:r>
              <w:rPr>
                <w:color w:val="392C69"/>
              </w:rPr>
              <w:t xml:space="preserve">, от 22.11.2022 </w:t>
            </w:r>
            <w:hyperlink r:id="rId13">
              <w:r>
                <w:rPr>
                  <w:color w:val="0000FF"/>
                </w:rPr>
                <w:t>N 660</w:t>
              </w:r>
            </w:hyperlink>
            <w:r>
              <w:rPr>
                <w:color w:val="392C69"/>
              </w:rPr>
              <w:t>,</w:t>
            </w:r>
          </w:p>
          <w:p w:rsidR="001D5B5A" w:rsidRDefault="001D5B5A">
            <w:pPr>
              <w:pStyle w:val="ConsPlusNormal"/>
              <w:jc w:val="center"/>
            </w:pPr>
            <w:r>
              <w:rPr>
                <w:color w:val="392C69"/>
              </w:rPr>
              <w:t xml:space="preserve">от 26.12.2022 </w:t>
            </w:r>
            <w:hyperlink r:id="rId14">
              <w:r>
                <w:rPr>
                  <w:color w:val="0000FF"/>
                </w:rPr>
                <w:t>N 760</w:t>
              </w:r>
            </w:hyperlink>
            <w:r>
              <w:rPr>
                <w:color w:val="392C69"/>
              </w:rPr>
              <w:t xml:space="preserve">, от 22.06.2023 </w:t>
            </w:r>
            <w:hyperlink r:id="rId15">
              <w:r>
                <w:rPr>
                  <w:color w:val="0000FF"/>
                </w:rPr>
                <w:t>N 362</w:t>
              </w:r>
            </w:hyperlink>
            <w:r>
              <w:rPr>
                <w:color w:val="392C69"/>
              </w:rPr>
              <w:t xml:space="preserve">, от 06.10.2023 </w:t>
            </w:r>
            <w:hyperlink r:id="rId16">
              <w:r>
                <w:rPr>
                  <w:color w:val="0000FF"/>
                </w:rPr>
                <w:t>N 521</w:t>
              </w:r>
            </w:hyperlink>
            <w:r>
              <w:rPr>
                <w:color w:val="392C69"/>
              </w:rPr>
              <w:t>,</w:t>
            </w:r>
          </w:p>
          <w:p w:rsidR="001D5B5A" w:rsidRDefault="001D5B5A">
            <w:pPr>
              <w:pStyle w:val="ConsPlusNormal"/>
              <w:jc w:val="center"/>
            </w:pPr>
            <w:r>
              <w:rPr>
                <w:color w:val="392C69"/>
              </w:rPr>
              <w:t xml:space="preserve">от 22.11.2023 </w:t>
            </w:r>
            <w:hyperlink r:id="rId17">
              <w:r>
                <w:rPr>
                  <w:color w:val="0000FF"/>
                </w:rPr>
                <w:t>N 633/1</w:t>
              </w:r>
            </w:hyperlink>
            <w:r>
              <w:rPr>
                <w:color w:val="392C69"/>
              </w:rPr>
              <w:t xml:space="preserve">, от 29.12.2023 </w:t>
            </w:r>
            <w:hyperlink r:id="rId18">
              <w:r>
                <w:rPr>
                  <w:color w:val="0000FF"/>
                </w:rPr>
                <w:t>N 735</w:t>
              </w:r>
            </w:hyperlink>
            <w:r>
              <w:rPr>
                <w:color w:val="392C69"/>
              </w:rPr>
              <w:t xml:space="preserve">, от 31.10.2024 </w:t>
            </w:r>
            <w:hyperlink r:id="rId19">
              <w:r>
                <w:rPr>
                  <w:color w:val="0000FF"/>
                </w:rPr>
                <w:t>N 712</w:t>
              </w:r>
            </w:hyperlink>
            <w:r>
              <w:rPr>
                <w:color w:val="392C69"/>
              </w:rPr>
              <w:t>,</w:t>
            </w:r>
          </w:p>
          <w:p w:rsidR="001D5B5A" w:rsidRDefault="001D5B5A">
            <w:pPr>
              <w:pStyle w:val="ConsPlusNormal"/>
              <w:jc w:val="center"/>
            </w:pPr>
            <w:r>
              <w:rPr>
                <w:color w:val="392C69"/>
              </w:rPr>
              <w:t xml:space="preserve">от 28.12.2024 </w:t>
            </w:r>
            <w:hyperlink r:id="rId20">
              <w:r>
                <w:rPr>
                  <w:color w:val="0000FF"/>
                </w:rPr>
                <w:t>N 921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5B5A" w:rsidRDefault="001D5B5A">
            <w:pPr>
              <w:pStyle w:val="ConsPlusNormal"/>
            </w:pPr>
          </w:p>
        </w:tc>
      </w:tr>
    </w:tbl>
    <w:p w:rsidR="001D5B5A" w:rsidRDefault="001D5B5A">
      <w:pPr>
        <w:pStyle w:val="ConsPlusNormal"/>
        <w:jc w:val="both"/>
      </w:pPr>
    </w:p>
    <w:p w:rsidR="001D5B5A" w:rsidRDefault="001D5B5A">
      <w:pPr>
        <w:pStyle w:val="ConsPlusNormal"/>
        <w:ind w:firstLine="540"/>
        <w:jc w:val="both"/>
      </w:pPr>
      <w:r>
        <w:t xml:space="preserve">В соответствии с </w:t>
      </w:r>
      <w:hyperlink r:id="rId21">
        <w:r>
          <w:rPr>
            <w:color w:val="0000FF"/>
          </w:rPr>
          <w:t>постановлением</w:t>
        </w:r>
      </w:hyperlink>
      <w:r>
        <w:t xml:space="preserve"> администрации Шабалинского района Кировской области от 06.08.2013 N 683 "О разработке, реализации и оценке эффективности реализации муниципальных программ муниципального образования Шабалинский муниципальный район Кировской области" (с изменениями, внесенными постановлениями администрации Шабалинского района от 16.10.2013 N 846, от 22.10.2013 N 858) администрация Шабалинского района постановляет:</w:t>
      </w:r>
    </w:p>
    <w:p w:rsidR="001D5B5A" w:rsidRDefault="001D5B5A">
      <w:pPr>
        <w:pStyle w:val="ConsPlusNormal"/>
        <w:spacing w:before="220"/>
        <w:ind w:firstLine="540"/>
        <w:jc w:val="both"/>
      </w:pPr>
      <w:r>
        <w:t xml:space="preserve">1. Утвердить муниципальную </w:t>
      </w:r>
      <w:hyperlink w:anchor="P42">
        <w:r>
          <w:rPr>
            <w:color w:val="0000FF"/>
          </w:rPr>
          <w:t>программу</w:t>
        </w:r>
      </w:hyperlink>
      <w:r>
        <w:t xml:space="preserve"> "Управление муниципальными финансами и регулирование межбюджетных отношений в Шабалинском районе" (далее - муниципальная программа). Прилагается.</w:t>
      </w:r>
    </w:p>
    <w:p w:rsidR="001D5B5A" w:rsidRDefault="001D5B5A">
      <w:pPr>
        <w:pStyle w:val="ConsPlusNormal"/>
        <w:spacing w:before="220"/>
        <w:ind w:firstLine="540"/>
        <w:jc w:val="both"/>
      </w:pPr>
      <w:r>
        <w:t xml:space="preserve">2. </w:t>
      </w:r>
      <w:proofErr w:type="gramStart"/>
      <w:r>
        <w:t>Контроль за</w:t>
      </w:r>
      <w:proofErr w:type="gramEnd"/>
      <w:r>
        <w:t xml:space="preserve"> выполнением постановления возложить на начальника финансового управления Игошину Н.А.</w:t>
      </w:r>
    </w:p>
    <w:p w:rsidR="001D5B5A" w:rsidRDefault="001D5B5A">
      <w:pPr>
        <w:pStyle w:val="ConsPlusNormal"/>
        <w:spacing w:before="220"/>
        <w:ind w:firstLine="540"/>
        <w:jc w:val="both"/>
      </w:pPr>
      <w:r>
        <w:t>3. Настоящее постановление опубликовать в Сборнике нормативных правовых актов органов местного самоуправления Шабалинского района Кировской области.</w:t>
      </w:r>
    </w:p>
    <w:p w:rsidR="001D5B5A" w:rsidRDefault="001D5B5A">
      <w:pPr>
        <w:pStyle w:val="ConsPlusNormal"/>
        <w:spacing w:before="220"/>
        <w:ind w:firstLine="540"/>
        <w:jc w:val="both"/>
      </w:pPr>
      <w:r>
        <w:t>4. Настоящее постановление вступает в силу с 01.01.2021.</w:t>
      </w:r>
    </w:p>
    <w:p w:rsidR="001D5B5A" w:rsidRDefault="001D5B5A">
      <w:pPr>
        <w:pStyle w:val="ConsPlusNormal"/>
        <w:jc w:val="both"/>
      </w:pPr>
    </w:p>
    <w:p w:rsidR="001D5B5A" w:rsidRDefault="001D5B5A">
      <w:pPr>
        <w:pStyle w:val="ConsPlusNormal"/>
        <w:jc w:val="right"/>
      </w:pPr>
      <w:r>
        <w:t>Глава</w:t>
      </w:r>
    </w:p>
    <w:p w:rsidR="001D5B5A" w:rsidRDefault="001D5B5A">
      <w:pPr>
        <w:pStyle w:val="ConsPlusNormal"/>
        <w:jc w:val="right"/>
      </w:pPr>
      <w:r>
        <w:t>Шабалинского района</w:t>
      </w:r>
    </w:p>
    <w:p w:rsidR="001D5B5A" w:rsidRDefault="001D5B5A">
      <w:pPr>
        <w:pStyle w:val="ConsPlusNormal"/>
        <w:jc w:val="right"/>
      </w:pPr>
      <w:r>
        <w:t>Кировской области</w:t>
      </w:r>
    </w:p>
    <w:p w:rsidR="001D5B5A" w:rsidRDefault="001D5B5A">
      <w:pPr>
        <w:pStyle w:val="ConsPlusNormal"/>
        <w:jc w:val="right"/>
      </w:pPr>
      <w:r>
        <w:t>А.Е.РОГОЖНИКОВ</w:t>
      </w:r>
    </w:p>
    <w:p w:rsidR="001D5B5A" w:rsidRDefault="001D5B5A">
      <w:pPr>
        <w:pStyle w:val="ConsPlusNormal"/>
        <w:jc w:val="both"/>
      </w:pPr>
    </w:p>
    <w:p w:rsidR="001D5B5A" w:rsidRDefault="001D5B5A">
      <w:pPr>
        <w:pStyle w:val="ConsPlusNormal"/>
        <w:jc w:val="both"/>
      </w:pPr>
    </w:p>
    <w:p w:rsidR="001D5B5A" w:rsidRDefault="001D5B5A">
      <w:pPr>
        <w:pStyle w:val="ConsPlusNormal"/>
        <w:jc w:val="both"/>
      </w:pPr>
    </w:p>
    <w:p w:rsidR="001D5B5A" w:rsidRDefault="001D5B5A">
      <w:pPr>
        <w:pStyle w:val="ConsPlusNormal"/>
        <w:jc w:val="both"/>
      </w:pPr>
    </w:p>
    <w:p w:rsidR="001D5B5A" w:rsidRDefault="001D5B5A">
      <w:pPr>
        <w:pStyle w:val="ConsPlusNormal"/>
        <w:jc w:val="both"/>
      </w:pPr>
    </w:p>
    <w:p w:rsidR="001D5B5A" w:rsidRDefault="001D5B5A">
      <w:pPr>
        <w:pStyle w:val="ConsPlusNormal"/>
        <w:jc w:val="right"/>
        <w:outlineLvl w:val="0"/>
      </w:pPr>
      <w:r>
        <w:t>Приложение</w:t>
      </w:r>
    </w:p>
    <w:p w:rsidR="001D5B5A" w:rsidRDefault="001D5B5A">
      <w:pPr>
        <w:pStyle w:val="ConsPlusNormal"/>
        <w:jc w:val="both"/>
      </w:pPr>
    </w:p>
    <w:p w:rsidR="001D5B5A" w:rsidRDefault="001D5B5A">
      <w:pPr>
        <w:pStyle w:val="ConsPlusNormal"/>
        <w:jc w:val="right"/>
      </w:pPr>
      <w:r>
        <w:t>Утверждена</w:t>
      </w:r>
    </w:p>
    <w:p w:rsidR="001D5B5A" w:rsidRDefault="001D5B5A">
      <w:pPr>
        <w:pStyle w:val="ConsPlusNormal"/>
        <w:jc w:val="right"/>
      </w:pPr>
      <w:r>
        <w:t>постановлением</w:t>
      </w:r>
    </w:p>
    <w:p w:rsidR="001D5B5A" w:rsidRDefault="001D5B5A">
      <w:pPr>
        <w:pStyle w:val="ConsPlusNormal"/>
        <w:jc w:val="right"/>
      </w:pPr>
      <w:r>
        <w:t>администрации</w:t>
      </w:r>
    </w:p>
    <w:p w:rsidR="001D5B5A" w:rsidRDefault="001D5B5A">
      <w:pPr>
        <w:pStyle w:val="ConsPlusNormal"/>
        <w:jc w:val="right"/>
      </w:pPr>
      <w:r>
        <w:t>Шабалинского района</w:t>
      </w:r>
    </w:p>
    <w:p w:rsidR="001D5B5A" w:rsidRDefault="001D5B5A">
      <w:pPr>
        <w:pStyle w:val="ConsPlusNormal"/>
        <w:jc w:val="right"/>
      </w:pPr>
      <w:r>
        <w:t>Кировской области</w:t>
      </w:r>
    </w:p>
    <w:p w:rsidR="001D5B5A" w:rsidRDefault="001D5B5A">
      <w:pPr>
        <w:pStyle w:val="ConsPlusNormal"/>
        <w:jc w:val="right"/>
      </w:pPr>
      <w:r>
        <w:t>от 15 октября 2020 г. N 441</w:t>
      </w:r>
    </w:p>
    <w:p w:rsidR="001D5B5A" w:rsidRDefault="001D5B5A">
      <w:pPr>
        <w:pStyle w:val="ConsPlusNormal"/>
        <w:jc w:val="both"/>
      </w:pPr>
    </w:p>
    <w:p w:rsidR="001D5B5A" w:rsidRDefault="001D5B5A">
      <w:pPr>
        <w:pStyle w:val="ConsPlusTitle"/>
        <w:jc w:val="center"/>
      </w:pPr>
      <w:bookmarkStart w:id="0" w:name="P42"/>
      <w:bookmarkEnd w:id="0"/>
      <w:r>
        <w:t>МУНИЦИПАЛЬНАЯ ПРОГРАММА</w:t>
      </w:r>
    </w:p>
    <w:p w:rsidR="001D5B5A" w:rsidRDefault="001D5B5A">
      <w:pPr>
        <w:pStyle w:val="ConsPlusTitle"/>
        <w:jc w:val="center"/>
      </w:pPr>
      <w:r>
        <w:t>"УПРАВЛЕНИЕ МУНИЦИПАЛЬНЫМИ ФИНАНСАМИ И РЕГУЛИРОВАНИЕ</w:t>
      </w:r>
    </w:p>
    <w:p w:rsidR="001D5B5A" w:rsidRDefault="001D5B5A">
      <w:pPr>
        <w:pStyle w:val="ConsPlusTitle"/>
        <w:jc w:val="center"/>
      </w:pPr>
      <w:r>
        <w:t>МЕЖБЮДЖЕТНЫХ ОТНОШЕНИЙ В ШАБАЛИНСКОМ РАЙОНЕ"</w:t>
      </w:r>
    </w:p>
    <w:p w:rsidR="001D5B5A" w:rsidRDefault="001D5B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D5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5B5A" w:rsidRDefault="001D5B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5B5A" w:rsidRDefault="001D5B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5B5A" w:rsidRDefault="001D5B5A">
            <w:pPr>
              <w:pStyle w:val="ConsPlusNormal"/>
              <w:jc w:val="center"/>
            </w:pPr>
            <w:r>
              <w:rPr>
                <w:color w:val="392C69"/>
              </w:rPr>
              <w:t>Список изменяющих документов</w:t>
            </w:r>
          </w:p>
          <w:p w:rsidR="001D5B5A" w:rsidRDefault="001D5B5A">
            <w:pPr>
              <w:pStyle w:val="ConsPlusNormal"/>
              <w:jc w:val="center"/>
            </w:pPr>
            <w:proofErr w:type="gramStart"/>
            <w:r>
              <w:rPr>
                <w:color w:val="392C69"/>
              </w:rPr>
              <w:t>(в ред. постановлений администрации Шабалинского района Кировской области</w:t>
            </w:r>
            <w:proofErr w:type="gramEnd"/>
          </w:p>
          <w:p w:rsidR="001D5B5A" w:rsidRDefault="001D5B5A">
            <w:pPr>
              <w:pStyle w:val="ConsPlusNormal"/>
              <w:jc w:val="center"/>
            </w:pPr>
            <w:r>
              <w:rPr>
                <w:color w:val="392C69"/>
              </w:rPr>
              <w:t xml:space="preserve">от 28.12.2020 </w:t>
            </w:r>
            <w:hyperlink r:id="rId22">
              <w:r>
                <w:rPr>
                  <w:color w:val="0000FF"/>
                </w:rPr>
                <w:t>N 645</w:t>
              </w:r>
            </w:hyperlink>
            <w:r>
              <w:rPr>
                <w:color w:val="392C69"/>
              </w:rPr>
              <w:t xml:space="preserve">, от 29.03.2021 </w:t>
            </w:r>
            <w:hyperlink r:id="rId23">
              <w:r>
                <w:rPr>
                  <w:color w:val="0000FF"/>
                </w:rPr>
                <w:t>N 241</w:t>
              </w:r>
            </w:hyperlink>
            <w:r>
              <w:rPr>
                <w:color w:val="392C69"/>
              </w:rPr>
              <w:t xml:space="preserve">, от 17.08.2021 </w:t>
            </w:r>
            <w:hyperlink r:id="rId24">
              <w:r>
                <w:rPr>
                  <w:color w:val="0000FF"/>
                </w:rPr>
                <w:t>N 525</w:t>
              </w:r>
            </w:hyperlink>
            <w:r>
              <w:rPr>
                <w:color w:val="392C69"/>
              </w:rPr>
              <w:t>,</w:t>
            </w:r>
          </w:p>
          <w:p w:rsidR="001D5B5A" w:rsidRDefault="001D5B5A">
            <w:pPr>
              <w:pStyle w:val="ConsPlusNormal"/>
              <w:jc w:val="center"/>
            </w:pPr>
            <w:r>
              <w:rPr>
                <w:color w:val="392C69"/>
              </w:rPr>
              <w:t xml:space="preserve">от 07.12.2021 </w:t>
            </w:r>
            <w:hyperlink r:id="rId25">
              <w:r>
                <w:rPr>
                  <w:color w:val="0000FF"/>
                </w:rPr>
                <w:t>N 702</w:t>
              </w:r>
            </w:hyperlink>
            <w:r>
              <w:rPr>
                <w:color w:val="392C69"/>
              </w:rPr>
              <w:t xml:space="preserve">, от 30.12.2021 </w:t>
            </w:r>
            <w:hyperlink r:id="rId26">
              <w:r>
                <w:rPr>
                  <w:color w:val="0000FF"/>
                </w:rPr>
                <w:t>N 777</w:t>
              </w:r>
            </w:hyperlink>
            <w:r>
              <w:rPr>
                <w:color w:val="392C69"/>
              </w:rPr>
              <w:t xml:space="preserve">, от 11.04.2022 </w:t>
            </w:r>
            <w:hyperlink r:id="rId27">
              <w:r>
                <w:rPr>
                  <w:color w:val="0000FF"/>
                </w:rPr>
                <w:t>N 224</w:t>
              </w:r>
            </w:hyperlink>
            <w:r>
              <w:rPr>
                <w:color w:val="392C69"/>
              </w:rPr>
              <w:t>,</w:t>
            </w:r>
          </w:p>
          <w:p w:rsidR="001D5B5A" w:rsidRDefault="001D5B5A">
            <w:pPr>
              <w:pStyle w:val="ConsPlusNormal"/>
              <w:jc w:val="center"/>
            </w:pPr>
            <w:r>
              <w:rPr>
                <w:color w:val="392C69"/>
              </w:rPr>
              <w:t xml:space="preserve">от 24.06.2022 </w:t>
            </w:r>
            <w:hyperlink r:id="rId28">
              <w:r>
                <w:rPr>
                  <w:color w:val="0000FF"/>
                </w:rPr>
                <w:t>N 362</w:t>
              </w:r>
            </w:hyperlink>
            <w:r>
              <w:rPr>
                <w:color w:val="392C69"/>
              </w:rPr>
              <w:t xml:space="preserve">, от 01.09.2022 </w:t>
            </w:r>
            <w:hyperlink r:id="rId29">
              <w:r>
                <w:rPr>
                  <w:color w:val="0000FF"/>
                </w:rPr>
                <w:t>N 494</w:t>
              </w:r>
            </w:hyperlink>
            <w:r>
              <w:rPr>
                <w:color w:val="392C69"/>
              </w:rPr>
              <w:t xml:space="preserve">, от 22.11.2022 </w:t>
            </w:r>
            <w:hyperlink r:id="rId30">
              <w:r>
                <w:rPr>
                  <w:color w:val="0000FF"/>
                </w:rPr>
                <w:t>N 660</w:t>
              </w:r>
            </w:hyperlink>
            <w:r>
              <w:rPr>
                <w:color w:val="392C69"/>
              </w:rPr>
              <w:t>,</w:t>
            </w:r>
          </w:p>
          <w:p w:rsidR="001D5B5A" w:rsidRDefault="001D5B5A">
            <w:pPr>
              <w:pStyle w:val="ConsPlusNormal"/>
              <w:jc w:val="center"/>
            </w:pPr>
            <w:r>
              <w:rPr>
                <w:color w:val="392C69"/>
              </w:rPr>
              <w:t xml:space="preserve">от 26.12.2022 </w:t>
            </w:r>
            <w:hyperlink r:id="rId31">
              <w:r>
                <w:rPr>
                  <w:color w:val="0000FF"/>
                </w:rPr>
                <w:t>N 760</w:t>
              </w:r>
            </w:hyperlink>
            <w:r>
              <w:rPr>
                <w:color w:val="392C69"/>
              </w:rPr>
              <w:t xml:space="preserve">, от 22.06.2023 </w:t>
            </w:r>
            <w:hyperlink r:id="rId32">
              <w:r>
                <w:rPr>
                  <w:color w:val="0000FF"/>
                </w:rPr>
                <w:t>N 362</w:t>
              </w:r>
            </w:hyperlink>
            <w:r>
              <w:rPr>
                <w:color w:val="392C69"/>
              </w:rPr>
              <w:t xml:space="preserve">, от 06.10.2023 </w:t>
            </w:r>
            <w:hyperlink r:id="rId33">
              <w:r>
                <w:rPr>
                  <w:color w:val="0000FF"/>
                </w:rPr>
                <w:t>N 521</w:t>
              </w:r>
            </w:hyperlink>
            <w:r>
              <w:rPr>
                <w:color w:val="392C69"/>
              </w:rPr>
              <w:t>,</w:t>
            </w:r>
          </w:p>
          <w:p w:rsidR="001D5B5A" w:rsidRDefault="001D5B5A">
            <w:pPr>
              <w:pStyle w:val="ConsPlusNormal"/>
              <w:jc w:val="center"/>
            </w:pPr>
            <w:r>
              <w:rPr>
                <w:color w:val="392C69"/>
              </w:rPr>
              <w:t xml:space="preserve">от 22.11.2023 </w:t>
            </w:r>
            <w:hyperlink r:id="rId34">
              <w:r>
                <w:rPr>
                  <w:color w:val="0000FF"/>
                </w:rPr>
                <w:t>N 633/1</w:t>
              </w:r>
            </w:hyperlink>
            <w:r>
              <w:rPr>
                <w:color w:val="392C69"/>
              </w:rPr>
              <w:t xml:space="preserve">, от 29.12.2023 </w:t>
            </w:r>
            <w:hyperlink r:id="rId35">
              <w:r>
                <w:rPr>
                  <w:color w:val="0000FF"/>
                </w:rPr>
                <w:t>N 735</w:t>
              </w:r>
            </w:hyperlink>
            <w:r>
              <w:rPr>
                <w:color w:val="392C69"/>
              </w:rPr>
              <w:t xml:space="preserve">, от 31.10.2024 </w:t>
            </w:r>
            <w:hyperlink r:id="rId36">
              <w:r>
                <w:rPr>
                  <w:color w:val="0000FF"/>
                </w:rPr>
                <w:t>N 712</w:t>
              </w:r>
            </w:hyperlink>
            <w:r>
              <w:rPr>
                <w:color w:val="392C69"/>
              </w:rPr>
              <w:t>,</w:t>
            </w:r>
          </w:p>
          <w:p w:rsidR="001D5B5A" w:rsidRDefault="001D5B5A">
            <w:pPr>
              <w:pStyle w:val="ConsPlusNormal"/>
              <w:jc w:val="center"/>
            </w:pPr>
            <w:r>
              <w:rPr>
                <w:color w:val="392C69"/>
              </w:rPr>
              <w:t xml:space="preserve">от 28.12.2024 </w:t>
            </w:r>
            <w:hyperlink r:id="rId37">
              <w:r>
                <w:rPr>
                  <w:color w:val="0000FF"/>
                </w:rPr>
                <w:t>N 921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5B5A" w:rsidRDefault="001D5B5A">
            <w:pPr>
              <w:pStyle w:val="ConsPlusNormal"/>
            </w:pPr>
          </w:p>
        </w:tc>
      </w:tr>
    </w:tbl>
    <w:p w:rsidR="001D5B5A" w:rsidRDefault="001D5B5A">
      <w:pPr>
        <w:pStyle w:val="ConsPlusNormal"/>
        <w:jc w:val="both"/>
      </w:pPr>
    </w:p>
    <w:p w:rsidR="001D5B5A" w:rsidRDefault="001D5B5A">
      <w:pPr>
        <w:pStyle w:val="ConsPlusTitle"/>
        <w:jc w:val="center"/>
        <w:outlineLvl w:val="1"/>
      </w:pPr>
      <w:r>
        <w:t xml:space="preserve">Паспорт муниципальной программы "Управление </w:t>
      </w:r>
      <w:proofErr w:type="gramStart"/>
      <w:r>
        <w:t>муниципальными</w:t>
      </w:r>
      <w:proofErr w:type="gramEnd"/>
    </w:p>
    <w:p w:rsidR="001D5B5A" w:rsidRDefault="001D5B5A">
      <w:pPr>
        <w:pStyle w:val="ConsPlusTitle"/>
        <w:jc w:val="center"/>
      </w:pPr>
      <w:r>
        <w:t>финансами и регулирование межбюджетных отношений</w:t>
      </w:r>
    </w:p>
    <w:p w:rsidR="001D5B5A" w:rsidRDefault="001D5B5A">
      <w:pPr>
        <w:pStyle w:val="ConsPlusTitle"/>
        <w:jc w:val="center"/>
      </w:pPr>
      <w:r>
        <w:t>в Шабалинском районе"</w:t>
      </w:r>
    </w:p>
    <w:p w:rsidR="001D5B5A" w:rsidRDefault="001D5B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6633"/>
      </w:tblGrid>
      <w:tr w:rsidR="001D5B5A">
        <w:tc>
          <w:tcPr>
            <w:tcW w:w="2438" w:type="dxa"/>
          </w:tcPr>
          <w:p w:rsidR="001D5B5A" w:rsidRDefault="001D5B5A">
            <w:pPr>
              <w:pStyle w:val="ConsPlusNormal"/>
            </w:pPr>
            <w:r>
              <w:t>Ответственный исполнитель муниципальной программы</w:t>
            </w:r>
          </w:p>
        </w:tc>
        <w:tc>
          <w:tcPr>
            <w:tcW w:w="6633" w:type="dxa"/>
          </w:tcPr>
          <w:p w:rsidR="001D5B5A" w:rsidRDefault="001D5B5A">
            <w:pPr>
              <w:pStyle w:val="ConsPlusNormal"/>
              <w:jc w:val="both"/>
            </w:pPr>
            <w:r>
              <w:t>финансовое управление администрации Шабалинского района Кировской области</w:t>
            </w:r>
          </w:p>
        </w:tc>
      </w:tr>
      <w:tr w:rsidR="001D5B5A">
        <w:tc>
          <w:tcPr>
            <w:tcW w:w="2438" w:type="dxa"/>
          </w:tcPr>
          <w:p w:rsidR="001D5B5A" w:rsidRDefault="001D5B5A">
            <w:pPr>
              <w:pStyle w:val="ConsPlusNormal"/>
            </w:pPr>
            <w:r>
              <w:t>Соисполнители муниципальной программы</w:t>
            </w:r>
          </w:p>
        </w:tc>
        <w:tc>
          <w:tcPr>
            <w:tcW w:w="6633" w:type="dxa"/>
          </w:tcPr>
          <w:p w:rsidR="001D5B5A" w:rsidRDefault="001D5B5A">
            <w:pPr>
              <w:pStyle w:val="ConsPlusNormal"/>
              <w:jc w:val="both"/>
            </w:pPr>
            <w:r>
              <w:t>отсутствуют</w:t>
            </w:r>
          </w:p>
        </w:tc>
      </w:tr>
      <w:tr w:rsidR="001D5B5A">
        <w:tc>
          <w:tcPr>
            <w:tcW w:w="2438" w:type="dxa"/>
          </w:tcPr>
          <w:p w:rsidR="001D5B5A" w:rsidRDefault="001D5B5A">
            <w:pPr>
              <w:pStyle w:val="ConsPlusNormal"/>
            </w:pPr>
            <w:r>
              <w:t>Наименования подпрограмм</w:t>
            </w:r>
          </w:p>
        </w:tc>
        <w:tc>
          <w:tcPr>
            <w:tcW w:w="6633" w:type="dxa"/>
          </w:tcPr>
          <w:p w:rsidR="001D5B5A" w:rsidRDefault="001D5B5A">
            <w:pPr>
              <w:pStyle w:val="ConsPlusNormal"/>
              <w:jc w:val="both"/>
            </w:pPr>
            <w:r>
              <w:t>отсутствуют</w:t>
            </w:r>
          </w:p>
        </w:tc>
      </w:tr>
      <w:tr w:rsidR="001D5B5A">
        <w:tc>
          <w:tcPr>
            <w:tcW w:w="2438" w:type="dxa"/>
          </w:tcPr>
          <w:p w:rsidR="001D5B5A" w:rsidRDefault="001D5B5A">
            <w:pPr>
              <w:pStyle w:val="ConsPlusNormal"/>
            </w:pPr>
            <w:r>
              <w:t>Программно-целевые инструменты муниципальной программы</w:t>
            </w:r>
          </w:p>
        </w:tc>
        <w:tc>
          <w:tcPr>
            <w:tcW w:w="6633" w:type="dxa"/>
          </w:tcPr>
          <w:p w:rsidR="001D5B5A" w:rsidRDefault="001D5B5A">
            <w:pPr>
              <w:pStyle w:val="ConsPlusNormal"/>
              <w:jc w:val="both"/>
            </w:pPr>
            <w:r>
              <w:t>отсутствуют</w:t>
            </w:r>
          </w:p>
        </w:tc>
      </w:tr>
      <w:tr w:rsidR="001D5B5A">
        <w:tc>
          <w:tcPr>
            <w:tcW w:w="2438" w:type="dxa"/>
          </w:tcPr>
          <w:p w:rsidR="001D5B5A" w:rsidRDefault="001D5B5A">
            <w:pPr>
              <w:pStyle w:val="ConsPlusNormal"/>
            </w:pPr>
            <w:r>
              <w:t>Цели муниципальной программы</w:t>
            </w:r>
          </w:p>
        </w:tc>
        <w:tc>
          <w:tcPr>
            <w:tcW w:w="6633" w:type="dxa"/>
          </w:tcPr>
          <w:p w:rsidR="001D5B5A" w:rsidRDefault="001D5B5A">
            <w:pPr>
              <w:pStyle w:val="ConsPlusNormal"/>
              <w:jc w:val="both"/>
            </w:pPr>
            <w:r>
              <w:t>проведение финансовой, бюджетной, налоговой политики на территории Шабалинского района Кировской области</w:t>
            </w:r>
          </w:p>
        </w:tc>
      </w:tr>
      <w:tr w:rsidR="001D5B5A">
        <w:tc>
          <w:tcPr>
            <w:tcW w:w="2438" w:type="dxa"/>
          </w:tcPr>
          <w:p w:rsidR="001D5B5A" w:rsidRDefault="001D5B5A">
            <w:pPr>
              <w:pStyle w:val="ConsPlusNormal"/>
            </w:pPr>
            <w:r>
              <w:t>Задачи муниципальной программы</w:t>
            </w:r>
          </w:p>
        </w:tc>
        <w:tc>
          <w:tcPr>
            <w:tcW w:w="6633" w:type="dxa"/>
          </w:tcPr>
          <w:p w:rsidR="001D5B5A" w:rsidRDefault="001D5B5A">
            <w:pPr>
              <w:pStyle w:val="ConsPlusNormal"/>
              <w:jc w:val="both"/>
            </w:pPr>
            <w:r>
              <w:t>организация бюджетного процесса;</w:t>
            </w:r>
          </w:p>
          <w:p w:rsidR="001D5B5A" w:rsidRDefault="001D5B5A">
            <w:pPr>
              <w:pStyle w:val="ConsPlusNormal"/>
              <w:jc w:val="both"/>
            </w:pPr>
            <w:r>
              <w:t>обеспечение сбалансированности и устойчивости бюджетной системы;</w:t>
            </w:r>
          </w:p>
          <w:p w:rsidR="001D5B5A" w:rsidRDefault="001D5B5A">
            <w:pPr>
              <w:pStyle w:val="ConsPlusNormal"/>
              <w:jc w:val="both"/>
            </w:pPr>
            <w:r>
              <w:t>развитие системы межбюджетных отношений</w:t>
            </w:r>
          </w:p>
        </w:tc>
      </w:tr>
      <w:tr w:rsidR="001D5B5A">
        <w:tc>
          <w:tcPr>
            <w:tcW w:w="2438" w:type="dxa"/>
          </w:tcPr>
          <w:p w:rsidR="001D5B5A" w:rsidRDefault="001D5B5A">
            <w:pPr>
              <w:pStyle w:val="ConsPlusNormal"/>
            </w:pPr>
            <w:r>
              <w:t>Целевые показатели эффективности реализации муниципальной программы</w:t>
            </w:r>
          </w:p>
        </w:tc>
        <w:tc>
          <w:tcPr>
            <w:tcW w:w="6633" w:type="dxa"/>
          </w:tcPr>
          <w:p w:rsidR="001D5B5A" w:rsidRDefault="001D5B5A">
            <w:pPr>
              <w:pStyle w:val="ConsPlusNormal"/>
              <w:jc w:val="both"/>
            </w:pPr>
            <w:r>
              <w:t>соблюдение установленных законодательством требований к структуре и содержанию решений о бюджете муниципального образования и отчетов о его исполнении;</w:t>
            </w:r>
          </w:p>
          <w:p w:rsidR="001D5B5A" w:rsidRDefault="001D5B5A">
            <w:pPr>
              <w:pStyle w:val="ConsPlusNormal"/>
              <w:jc w:val="both"/>
            </w:pPr>
            <w:r>
              <w:t>обеспечение условий для реализации муниципальными образованиями закрепленных федеральным законодательством полномочий</w:t>
            </w:r>
          </w:p>
        </w:tc>
      </w:tr>
      <w:tr w:rsidR="001D5B5A">
        <w:tblPrEx>
          <w:tblBorders>
            <w:insideH w:val="nil"/>
          </w:tblBorders>
        </w:tblPrEx>
        <w:tc>
          <w:tcPr>
            <w:tcW w:w="2438" w:type="dxa"/>
            <w:tcBorders>
              <w:bottom w:val="nil"/>
            </w:tcBorders>
          </w:tcPr>
          <w:p w:rsidR="001D5B5A" w:rsidRDefault="001D5B5A">
            <w:pPr>
              <w:pStyle w:val="ConsPlusNormal"/>
            </w:pPr>
            <w:r>
              <w:t>Этапы и сроки реализации муниципальной программы</w:t>
            </w:r>
          </w:p>
        </w:tc>
        <w:tc>
          <w:tcPr>
            <w:tcW w:w="6633" w:type="dxa"/>
            <w:tcBorders>
              <w:bottom w:val="nil"/>
            </w:tcBorders>
          </w:tcPr>
          <w:p w:rsidR="001D5B5A" w:rsidRDefault="001D5B5A">
            <w:pPr>
              <w:pStyle w:val="ConsPlusNormal"/>
              <w:jc w:val="both"/>
            </w:pPr>
            <w:r>
              <w:t>2021 - 2027 годы.</w:t>
            </w:r>
          </w:p>
          <w:p w:rsidR="001D5B5A" w:rsidRDefault="001D5B5A">
            <w:pPr>
              <w:pStyle w:val="ConsPlusNormal"/>
              <w:jc w:val="both"/>
            </w:pPr>
            <w:r>
              <w:t>Муниципальная программа реализуется в один этап</w:t>
            </w:r>
          </w:p>
        </w:tc>
      </w:tr>
      <w:tr w:rsidR="001D5B5A">
        <w:tblPrEx>
          <w:tblBorders>
            <w:insideH w:val="nil"/>
          </w:tblBorders>
        </w:tblPrEx>
        <w:tc>
          <w:tcPr>
            <w:tcW w:w="9071" w:type="dxa"/>
            <w:gridSpan w:val="2"/>
            <w:tcBorders>
              <w:top w:val="nil"/>
            </w:tcBorders>
          </w:tcPr>
          <w:p w:rsidR="001D5B5A" w:rsidRDefault="001D5B5A">
            <w:pPr>
              <w:pStyle w:val="ConsPlusNormal"/>
              <w:jc w:val="both"/>
            </w:pPr>
            <w:r>
              <w:t xml:space="preserve">(в ред. постановлений администрации Шабалинского района Кировской области от 11.04.2022 </w:t>
            </w:r>
            <w:hyperlink r:id="rId38">
              <w:r>
                <w:rPr>
                  <w:color w:val="0000FF"/>
                </w:rPr>
                <w:t>N 224</w:t>
              </w:r>
            </w:hyperlink>
            <w:r>
              <w:t xml:space="preserve">, от 26.12.2022 </w:t>
            </w:r>
            <w:hyperlink r:id="rId39">
              <w:r>
                <w:rPr>
                  <w:color w:val="0000FF"/>
                </w:rPr>
                <w:t>N 760</w:t>
              </w:r>
            </w:hyperlink>
            <w:r>
              <w:t xml:space="preserve">, от 29.12.2023 </w:t>
            </w:r>
            <w:hyperlink r:id="rId40">
              <w:r>
                <w:rPr>
                  <w:color w:val="0000FF"/>
                </w:rPr>
                <w:t>N 735</w:t>
              </w:r>
            </w:hyperlink>
            <w:r>
              <w:t xml:space="preserve">, от 28.12.2024 </w:t>
            </w:r>
            <w:hyperlink r:id="rId41">
              <w:r>
                <w:rPr>
                  <w:color w:val="0000FF"/>
                </w:rPr>
                <w:t>N 921</w:t>
              </w:r>
            </w:hyperlink>
            <w:r>
              <w:t>)</w:t>
            </w:r>
          </w:p>
        </w:tc>
      </w:tr>
      <w:tr w:rsidR="001D5B5A">
        <w:tblPrEx>
          <w:tblBorders>
            <w:insideH w:val="nil"/>
          </w:tblBorders>
        </w:tblPrEx>
        <w:tc>
          <w:tcPr>
            <w:tcW w:w="2438" w:type="dxa"/>
            <w:tcBorders>
              <w:bottom w:val="nil"/>
            </w:tcBorders>
          </w:tcPr>
          <w:p w:rsidR="001D5B5A" w:rsidRDefault="001D5B5A">
            <w:pPr>
              <w:pStyle w:val="ConsPlusNormal"/>
            </w:pPr>
            <w:r>
              <w:lastRenderedPageBreak/>
              <w:t>Объемы ассигнований муниципальной программы</w:t>
            </w:r>
          </w:p>
        </w:tc>
        <w:tc>
          <w:tcPr>
            <w:tcW w:w="6633" w:type="dxa"/>
            <w:tcBorders>
              <w:bottom w:val="nil"/>
            </w:tcBorders>
          </w:tcPr>
          <w:p w:rsidR="001D5B5A" w:rsidRDefault="001D5B5A">
            <w:pPr>
              <w:pStyle w:val="ConsPlusNormal"/>
              <w:jc w:val="both"/>
            </w:pPr>
            <w:proofErr w:type="gramStart"/>
            <w:r>
              <w:t>общий объем финансирования муниципальной программы - 202333,1 тыс. рублей, из них: средства федерального бюджета - 0 тыс. рублей, средства областного бюджета - 13947,07 тыс. рублей, средства бюджета района - 188386,03 тыс. рублей, в том числе: 2021 год - 19519,23 тыс. руб., из них: средства федерального бюджета - 0 тыс. рублей, средства областного бюджета - 3463,97 тыс. рублей, средства бюджета района - 16055,26 тыс. рублей, в том числе: 2022</w:t>
            </w:r>
            <w:proofErr w:type="gramEnd"/>
            <w:r>
              <w:t xml:space="preserve"> </w:t>
            </w:r>
            <w:proofErr w:type="gramStart"/>
            <w:r>
              <w:t>год - 23481,14 тыс. руб., из них: средства федерального бюджета - 0 тыс. рублей, средства областного бюджета - 1698,94 тыс. рублей, средства бюджета района - 21782,2 тыс. рублей, в том числе: 2023 год - 26003,64 тыс. руб., из них: средства федерального бюджета - 0 тыс. рублей, средства областного бюджета - 1904,61 тыс. рублей, средства бюджета района - 24099,03 тыс. рублей, в том числе: 2024 год - 26825,39 тыс. руб</w:t>
            </w:r>
            <w:proofErr w:type="gramEnd"/>
            <w:r>
              <w:t xml:space="preserve">., </w:t>
            </w:r>
            <w:proofErr w:type="gramStart"/>
            <w:r>
              <w:t>из них: средства федерального бюджета - 0 тыс. рублей, средства областного бюджета - 1960,55 тыс. рублей, средства бюджета района - 24864,84 тыс. рублей, 2025 год - 27927,9 тыс. руб., из них: средства федерального бюджета - 0 тыс. рублей, средства областного бюджета - 1667 тыс. рублей, средства бюджета района - 26260,9 тыс. рублей, 2026 год - 35587,9 тыс. руб., из них: средства федерального бюджета - 0 тыс. рублей, средства областного</w:t>
            </w:r>
            <w:proofErr w:type="gramEnd"/>
            <w:r>
              <w:t xml:space="preserve"> </w:t>
            </w:r>
            <w:proofErr w:type="gramStart"/>
            <w:r>
              <w:t>бюджета - 1640 тыс. рублей, средства бюджета района - 33947,9 тыс. рублей, 2027 год - 42987,9 тыс. руб., из них: средства федерального бюджета - 0 тыс. рублей, средства областного бюджета - 1612 тыс. рублей, средства бюджета района - 41375,9 тыс. рублей</w:t>
            </w:r>
            <w:proofErr w:type="gramEnd"/>
          </w:p>
        </w:tc>
      </w:tr>
      <w:tr w:rsidR="001D5B5A">
        <w:tblPrEx>
          <w:tblBorders>
            <w:insideH w:val="nil"/>
          </w:tblBorders>
        </w:tblPrEx>
        <w:tc>
          <w:tcPr>
            <w:tcW w:w="9071" w:type="dxa"/>
            <w:gridSpan w:val="2"/>
            <w:tcBorders>
              <w:top w:val="nil"/>
            </w:tcBorders>
          </w:tcPr>
          <w:p w:rsidR="001D5B5A" w:rsidRDefault="001D5B5A">
            <w:pPr>
              <w:pStyle w:val="ConsPlusNormal"/>
              <w:jc w:val="both"/>
            </w:pPr>
            <w:r>
              <w:t xml:space="preserve">(в ред. </w:t>
            </w:r>
            <w:hyperlink r:id="rId42">
              <w:r>
                <w:rPr>
                  <w:color w:val="0000FF"/>
                </w:rPr>
                <w:t>постановления</w:t>
              </w:r>
            </w:hyperlink>
            <w:r>
              <w:t xml:space="preserve"> администрации Шабалинского района Кировской области от 28.12.2024 N 921)</w:t>
            </w:r>
          </w:p>
        </w:tc>
      </w:tr>
      <w:tr w:rsidR="001D5B5A">
        <w:tc>
          <w:tcPr>
            <w:tcW w:w="2438" w:type="dxa"/>
          </w:tcPr>
          <w:p w:rsidR="001D5B5A" w:rsidRDefault="001D5B5A">
            <w:pPr>
              <w:pStyle w:val="ConsPlusNormal"/>
            </w:pPr>
            <w:r>
              <w:t>Ожидаемые конечные результаты реализации муниципальной программы</w:t>
            </w:r>
          </w:p>
        </w:tc>
        <w:tc>
          <w:tcPr>
            <w:tcW w:w="6633" w:type="dxa"/>
          </w:tcPr>
          <w:p w:rsidR="001D5B5A" w:rsidRDefault="001D5B5A">
            <w:pPr>
              <w:pStyle w:val="ConsPlusNormal"/>
              <w:jc w:val="both"/>
            </w:pPr>
            <w:r>
              <w:t xml:space="preserve">достижение показателей эффективности по </w:t>
            </w:r>
            <w:hyperlink w:anchor="P266">
              <w:r>
                <w:rPr>
                  <w:color w:val="0000FF"/>
                </w:rPr>
                <w:t>приложению N 1</w:t>
              </w:r>
            </w:hyperlink>
            <w:r>
              <w:t xml:space="preserve"> к муниципальной программе</w:t>
            </w:r>
          </w:p>
        </w:tc>
      </w:tr>
    </w:tbl>
    <w:p w:rsidR="001D5B5A" w:rsidRDefault="001D5B5A">
      <w:pPr>
        <w:pStyle w:val="ConsPlusNormal"/>
        <w:jc w:val="both"/>
      </w:pPr>
    </w:p>
    <w:p w:rsidR="001D5B5A" w:rsidRDefault="001D5B5A">
      <w:pPr>
        <w:pStyle w:val="ConsPlusTitle"/>
        <w:jc w:val="center"/>
        <w:outlineLvl w:val="1"/>
      </w:pPr>
      <w:r>
        <w:t>1. Общая характеристика сферы реализации муниципальной</w:t>
      </w:r>
    </w:p>
    <w:p w:rsidR="001D5B5A" w:rsidRDefault="001D5B5A">
      <w:pPr>
        <w:pStyle w:val="ConsPlusTitle"/>
        <w:jc w:val="center"/>
      </w:pPr>
      <w:r>
        <w:t>программы, в том числе формулировки основных проблем</w:t>
      </w:r>
    </w:p>
    <w:p w:rsidR="001D5B5A" w:rsidRDefault="001D5B5A">
      <w:pPr>
        <w:pStyle w:val="ConsPlusTitle"/>
        <w:jc w:val="center"/>
      </w:pPr>
      <w:r>
        <w:t>в указанной сфере и прогноз ее развития</w:t>
      </w:r>
    </w:p>
    <w:p w:rsidR="001D5B5A" w:rsidRDefault="001D5B5A">
      <w:pPr>
        <w:pStyle w:val="ConsPlusNormal"/>
        <w:jc w:val="both"/>
      </w:pPr>
    </w:p>
    <w:p w:rsidR="001D5B5A" w:rsidRDefault="001D5B5A">
      <w:pPr>
        <w:pStyle w:val="ConsPlusNormal"/>
        <w:ind w:firstLine="540"/>
        <w:jc w:val="both"/>
      </w:pPr>
      <w:r>
        <w:t xml:space="preserve">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 а также </w:t>
      </w:r>
      <w:proofErr w:type="gramStart"/>
      <w:r>
        <w:t>контроля за</w:t>
      </w:r>
      <w:proofErr w:type="gramEnd"/>
      <w:r>
        <w:t xml:space="preserve"> его исполнением.</w:t>
      </w:r>
    </w:p>
    <w:p w:rsidR="001D5B5A" w:rsidRDefault="001D5B5A">
      <w:pPr>
        <w:pStyle w:val="ConsPlusNormal"/>
        <w:spacing w:before="220"/>
        <w:ind w:firstLine="540"/>
        <w:jc w:val="both"/>
      </w:pPr>
      <w:proofErr w:type="gramStart"/>
      <w:r>
        <w:t>Работа администрации Шабалинского района строится в соответствии с постановлением от 13.09.2018 N 430 "О плане мероприятий по повышению поступлений налоговых и неналоговых доходов, а также по сокращению недоимки бюджетов бюджетной системы РФ на 2018 - 2020 годы", которым утвержден план мероприятий по повышению поступлений налоговых и неналоговых доходов, а также по сокращению задолженности по налоговым и неналоговым доходам в бюджет области.</w:t>
      </w:r>
      <w:proofErr w:type="gramEnd"/>
    </w:p>
    <w:p w:rsidR="001D5B5A" w:rsidRDefault="001D5B5A">
      <w:pPr>
        <w:pStyle w:val="ConsPlusNormal"/>
        <w:spacing w:before="220"/>
        <w:ind w:firstLine="540"/>
        <w:jc w:val="both"/>
      </w:pPr>
      <w:r>
        <w:t xml:space="preserve">С 2019 года наблюдается тенденция снижения собственных доходов бюджета по причине </w:t>
      </w:r>
      <w:proofErr w:type="gramStart"/>
      <w:r>
        <w:t>окончания срока действия десятилетних договоров аренды лесных участков</w:t>
      </w:r>
      <w:proofErr w:type="gramEnd"/>
      <w:r>
        <w:t xml:space="preserve"> и поступления штрафных санкций за причинение ущерба окружающей среде. </w:t>
      </w:r>
      <w:proofErr w:type="gramStart"/>
      <w:r>
        <w:t>В долгосрочной перспективе в части доходов необходимо направить работу на обеспечение роста налоговых и неналоговых доходов бюджета, которую планируется обеспечить за счет реализации мероприятий по увеличению поступлений налоговых и неналоговых доходов и сокращения недоимки в бюджеты бюджетной системы и повышения эффективности взаимодействия участников бюджетного процесса по улучшению качества администрирования бюджетных поступлений.</w:t>
      </w:r>
      <w:proofErr w:type="gramEnd"/>
    </w:p>
    <w:p w:rsidR="001D5B5A" w:rsidRDefault="001D5B5A">
      <w:pPr>
        <w:pStyle w:val="ConsPlusNormal"/>
        <w:spacing w:before="220"/>
        <w:ind w:firstLine="540"/>
        <w:jc w:val="both"/>
      </w:pPr>
      <w:r>
        <w:lastRenderedPageBreak/>
        <w:t>Проведение предсказуемой и ответственной бюджетной политики для обеспечения стабильности и сбалансированности бюджета муниципального образования Шабалинский муниципальный район Кировской области невозможно без соблюдения бюджетных ограничений по уровню дефицита бюджета муниципального образования Шабалинский муниципальный район Кировской области.</w:t>
      </w:r>
    </w:p>
    <w:p w:rsidR="001D5B5A" w:rsidRDefault="001D5B5A">
      <w:pPr>
        <w:pStyle w:val="ConsPlusNormal"/>
        <w:spacing w:before="220"/>
        <w:ind w:firstLine="540"/>
        <w:jc w:val="both"/>
      </w:pPr>
      <w:r>
        <w:t>Одним из основных инструментов обеспечения экономической и финансовой стабильности является взвешенная долговая политика в муниципальном образовании Шабалинский муниципальный район Кировской области, которая ориентирована на минимизацию долговых обязательств бюджета и расходов на обслуживание муниципального долга.</w:t>
      </w:r>
    </w:p>
    <w:p w:rsidR="001D5B5A" w:rsidRDefault="001D5B5A">
      <w:pPr>
        <w:pStyle w:val="ConsPlusNormal"/>
        <w:spacing w:before="220"/>
        <w:ind w:firstLine="540"/>
        <w:jc w:val="both"/>
      </w:pPr>
      <w:r>
        <w:t>При формировании и исполнении бюджета муниципального образования Шабалинский муниципальный район Кировской области обеспечивается соблюдение ограничения объемов муниципального долга.</w:t>
      </w:r>
    </w:p>
    <w:p w:rsidR="001D5B5A" w:rsidRDefault="001D5B5A">
      <w:pPr>
        <w:pStyle w:val="ConsPlusNormal"/>
        <w:spacing w:before="220"/>
        <w:ind w:firstLine="540"/>
        <w:jc w:val="both"/>
      </w:pPr>
      <w:r>
        <w:t>Привлечение кредитов для финансирования дефицита бюджета муниципального образования Шабалинский муниципальный район Кировской области не осуществлялось.</w:t>
      </w:r>
    </w:p>
    <w:p w:rsidR="001D5B5A" w:rsidRDefault="001D5B5A">
      <w:pPr>
        <w:pStyle w:val="ConsPlusNormal"/>
        <w:spacing w:before="220"/>
        <w:ind w:firstLine="540"/>
        <w:jc w:val="both"/>
      </w:pPr>
      <w:r>
        <w:t>Сбалансированность бюджетов поселений является важным условием осуществления полномочий органов местного самоуправления по решению вопросов местного значения.</w:t>
      </w:r>
    </w:p>
    <w:p w:rsidR="001D5B5A" w:rsidRDefault="001D5B5A">
      <w:pPr>
        <w:pStyle w:val="ConsPlusNormal"/>
        <w:spacing w:before="220"/>
        <w:ind w:firstLine="540"/>
        <w:jc w:val="both"/>
      </w:pPr>
      <w:proofErr w:type="gramStart"/>
      <w:r>
        <w:t xml:space="preserve">Основные положения, регулирующие правоотношения по выравниванию бюджетной обеспеченности поселений, установлены нормами Бюджетного </w:t>
      </w:r>
      <w:hyperlink r:id="rId43">
        <w:r>
          <w:rPr>
            <w:color w:val="0000FF"/>
          </w:rPr>
          <w:t>кодекса</w:t>
        </w:r>
      </w:hyperlink>
      <w:r>
        <w:t xml:space="preserve"> Российской Федерации, Федерального </w:t>
      </w:r>
      <w:hyperlink r:id="rId44">
        <w:r>
          <w:rPr>
            <w:color w:val="0000FF"/>
          </w:rPr>
          <w:t>закона</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45">
        <w:r>
          <w:rPr>
            <w:color w:val="0000FF"/>
          </w:rPr>
          <w:t>закона</w:t>
        </w:r>
      </w:hyperlink>
      <w:r>
        <w:t xml:space="preserve"> от 06.10.2003 N 131-ФЗ "Об общих принципах организации местного самоуправления в Российской Федерации", </w:t>
      </w:r>
      <w:hyperlink r:id="rId46">
        <w:r>
          <w:rPr>
            <w:color w:val="0000FF"/>
          </w:rPr>
          <w:t>Закона</w:t>
        </w:r>
      </w:hyperlink>
      <w:r>
        <w:t xml:space="preserve"> Кировской области от 28.09.2007 N 163-ЗО "О межбюджетных отношениях</w:t>
      </w:r>
      <w:proofErr w:type="gramEnd"/>
      <w:r>
        <w:t xml:space="preserve"> в Кировской области" (далее - Закон Кировской области от 28.09.2007 N 163-ЗО), </w:t>
      </w:r>
      <w:hyperlink r:id="rId47">
        <w:r>
          <w:rPr>
            <w:color w:val="0000FF"/>
          </w:rPr>
          <w:t>решением</w:t>
        </w:r>
      </w:hyperlink>
      <w:r>
        <w:t xml:space="preserve"> Шабалинской районной Думы от 25.12.2015 N 47/467 "Об утверждении Положения о межбюджетных отношениях в муниципальном образовании Шабалинский муниципальный район Кировской области" (далее - решение Думы от 25.12.2015 N 47/467).</w:t>
      </w:r>
    </w:p>
    <w:p w:rsidR="001D5B5A" w:rsidRDefault="001D5B5A">
      <w:pPr>
        <w:pStyle w:val="ConsPlusNormal"/>
        <w:spacing w:before="220"/>
        <w:ind w:firstLine="540"/>
        <w:jc w:val="both"/>
      </w:pPr>
      <w:r>
        <w:t>Неравномерность распределения налоговой базы по муниципальным образованиям района, связанная с различиями по уровню социально-экономического развития, территориальному расположению, демографическому положению и по ряду других объективных факторов, обусловливает существенные диспропорции в бюджетной обеспеченности муниципальных образований муниципального образования Шабалинский муниципальный район Кировской области.</w:t>
      </w:r>
    </w:p>
    <w:p w:rsidR="001D5B5A" w:rsidRDefault="001D5B5A">
      <w:pPr>
        <w:pStyle w:val="ConsPlusNormal"/>
        <w:spacing w:before="220"/>
        <w:ind w:firstLine="540"/>
        <w:jc w:val="both"/>
      </w:pPr>
      <w:r>
        <w:t>Разрыв в бюджетной обеспеченности до выравнивания при расчете дотации из областного фонда финансовой поддержки муниципальных образований на 2019 год составлял 2,3 раза.</w:t>
      </w:r>
    </w:p>
    <w:p w:rsidR="001D5B5A" w:rsidRDefault="001D5B5A">
      <w:pPr>
        <w:pStyle w:val="ConsPlusNormal"/>
        <w:spacing w:before="220"/>
        <w:ind w:firstLine="540"/>
        <w:jc w:val="both"/>
      </w:pPr>
      <w:r>
        <w:t xml:space="preserve">Организация </w:t>
      </w:r>
      <w:proofErr w:type="gramStart"/>
      <w:r>
        <w:t>контроля за</w:t>
      </w:r>
      <w:proofErr w:type="gramEnd"/>
      <w:r>
        <w:t xml:space="preserve"> исполнением бюджета в соответствии с требованиями бюджетного законодательства позволяет оценивать степень выполнения расходных обязательств местных бюджетов, представлять участникам бюджетного процесса необходимую для анализа, планирования и управления средствами бюджета информацию, оценивать финансовое состояние муниципальных учреждений, проводить анализ причин возникновения просроченной кредиторской задолженности по средствам бюджета. Это необходимо для принятия решений по недопущению возникновения просроченной кредиторской задолженности, обеспечению выполнения в полном объеме расходных обязательств местных бюджетов.</w:t>
      </w:r>
    </w:p>
    <w:p w:rsidR="001D5B5A" w:rsidRDefault="001D5B5A">
      <w:pPr>
        <w:pStyle w:val="ConsPlusNormal"/>
        <w:spacing w:before="220"/>
        <w:ind w:firstLine="540"/>
        <w:jc w:val="both"/>
      </w:pPr>
      <w:r>
        <w:t>Проведение контроля обеспечивает соблюдение финансовой дисциплины, ответственности и подотчетности в использовании бюджетных средств. Конечным результатом данного контроля является возмещение в полном объеме в бюджет средств, использованных с нарушением условий и целей их предоставления.</w:t>
      </w:r>
    </w:p>
    <w:p w:rsidR="001D5B5A" w:rsidRDefault="001D5B5A">
      <w:pPr>
        <w:pStyle w:val="ConsPlusNormal"/>
        <w:spacing w:before="220"/>
        <w:ind w:firstLine="540"/>
        <w:jc w:val="both"/>
      </w:pPr>
      <w:r>
        <w:t xml:space="preserve">В соответствии с Бюджетным </w:t>
      </w:r>
      <w:hyperlink r:id="rId48">
        <w:r>
          <w:rPr>
            <w:color w:val="0000FF"/>
          </w:rPr>
          <w:t>кодексом</w:t>
        </w:r>
      </w:hyperlink>
      <w:r>
        <w:t xml:space="preserve"> Российской Федерации создана и функционирует </w:t>
      </w:r>
      <w:r>
        <w:lastRenderedPageBreak/>
        <w:t>система внутреннего муниципального финансового контроля в сфере бюджетных правоотношений, отвечающая всем требованиям бюджетного законодательства.</w:t>
      </w:r>
    </w:p>
    <w:p w:rsidR="001D5B5A" w:rsidRDefault="001D5B5A">
      <w:pPr>
        <w:pStyle w:val="ConsPlusNormal"/>
        <w:jc w:val="both"/>
      </w:pPr>
    </w:p>
    <w:p w:rsidR="001D5B5A" w:rsidRDefault="001D5B5A">
      <w:pPr>
        <w:pStyle w:val="ConsPlusTitle"/>
        <w:jc w:val="center"/>
        <w:outlineLvl w:val="1"/>
      </w:pPr>
      <w:r>
        <w:t>2. Основные цели, задачи, целевые показатели эффективности</w:t>
      </w:r>
    </w:p>
    <w:p w:rsidR="001D5B5A" w:rsidRDefault="001D5B5A">
      <w:pPr>
        <w:pStyle w:val="ConsPlusTitle"/>
        <w:jc w:val="center"/>
      </w:pPr>
      <w:r>
        <w:t xml:space="preserve">реализации муниципальной программы, описание </w:t>
      </w:r>
      <w:proofErr w:type="gramStart"/>
      <w:r>
        <w:t>ожидаемых</w:t>
      </w:r>
      <w:proofErr w:type="gramEnd"/>
    </w:p>
    <w:p w:rsidR="001D5B5A" w:rsidRDefault="001D5B5A">
      <w:pPr>
        <w:pStyle w:val="ConsPlusTitle"/>
        <w:jc w:val="center"/>
      </w:pPr>
      <w:r>
        <w:t>конечных результатов муниципальной программы,</w:t>
      </w:r>
    </w:p>
    <w:p w:rsidR="001D5B5A" w:rsidRDefault="001D5B5A">
      <w:pPr>
        <w:pStyle w:val="ConsPlusTitle"/>
        <w:jc w:val="center"/>
      </w:pPr>
      <w:r>
        <w:t>сроков и этапов реализации муниципальной программы</w:t>
      </w:r>
    </w:p>
    <w:p w:rsidR="001D5B5A" w:rsidRDefault="001D5B5A">
      <w:pPr>
        <w:pStyle w:val="ConsPlusNormal"/>
        <w:jc w:val="both"/>
      </w:pPr>
    </w:p>
    <w:p w:rsidR="001D5B5A" w:rsidRDefault="001D5B5A">
      <w:pPr>
        <w:pStyle w:val="ConsPlusNormal"/>
        <w:ind w:firstLine="540"/>
        <w:jc w:val="both"/>
      </w:pPr>
      <w:proofErr w:type="gramStart"/>
      <w:r>
        <w:t>Приоритеты муниципальной политики в сфере управления муниципальными финансами и регулирования межбюджетных отношений определены стратегией социально-экономического развития Кировской области, ежегодными посланиями Президента Российской Федерации, основными направлениями бюджетной и налоговой политики Кировской области, докладом об основных направлениях бюджетной и налоговой политики.</w:t>
      </w:r>
      <w:proofErr w:type="gramEnd"/>
    </w:p>
    <w:p w:rsidR="001D5B5A" w:rsidRDefault="001D5B5A">
      <w:pPr>
        <w:pStyle w:val="ConsPlusNormal"/>
        <w:spacing w:before="220"/>
        <w:ind w:firstLine="540"/>
        <w:jc w:val="both"/>
      </w:pPr>
      <w:r>
        <w:t>Муниципальная программа направлена на достижение цели по проведению финансовой, бюджетной, налоговой политики на территории муниципального образования Шабалинский муниципальный район Кировской области.</w:t>
      </w:r>
    </w:p>
    <w:p w:rsidR="001D5B5A" w:rsidRDefault="001D5B5A">
      <w:pPr>
        <w:pStyle w:val="ConsPlusNormal"/>
        <w:spacing w:before="220"/>
        <w:ind w:firstLine="540"/>
        <w:jc w:val="both"/>
      </w:pPr>
      <w:r>
        <w:t>Для достижения указанной цели в рамках реализации муниципальной программы должны быть решены следующие задачи:</w:t>
      </w:r>
    </w:p>
    <w:p w:rsidR="001D5B5A" w:rsidRDefault="001D5B5A">
      <w:pPr>
        <w:pStyle w:val="ConsPlusNormal"/>
        <w:spacing w:before="220"/>
        <w:ind w:firstLine="540"/>
        <w:jc w:val="both"/>
      </w:pPr>
      <w:r>
        <w:t>организация бюджетного процесса;</w:t>
      </w:r>
    </w:p>
    <w:p w:rsidR="001D5B5A" w:rsidRDefault="001D5B5A">
      <w:pPr>
        <w:pStyle w:val="ConsPlusNormal"/>
        <w:spacing w:before="220"/>
        <w:ind w:firstLine="540"/>
        <w:jc w:val="both"/>
      </w:pPr>
      <w:r>
        <w:t>обеспечение сбалансированности и устойчивости бюджетной системы;</w:t>
      </w:r>
    </w:p>
    <w:p w:rsidR="001D5B5A" w:rsidRDefault="001D5B5A">
      <w:pPr>
        <w:pStyle w:val="ConsPlusNormal"/>
        <w:spacing w:before="220"/>
        <w:ind w:firstLine="540"/>
        <w:jc w:val="both"/>
      </w:pPr>
      <w:r>
        <w:t>развитие системы межбюджетных отношений.</w:t>
      </w:r>
    </w:p>
    <w:p w:rsidR="001D5B5A" w:rsidRDefault="001D5B5A">
      <w:pPr>
        <w:pStyle w:val="ConsPlusNormal"/>
        <w:spacing w:before="220"/>
        <w:ind w:firstLine="540"/>
        <w:jc w:val="both"/>
      </w:pPr>
      <w:r>
        <w:t>Целевыми показателями эффективности реализации муниципальной программы являются:</w:t>
      </w:r>
    </w:p>
    <w:p w:rsidR="001D5B5A" w:rsidRDefault="001D5B5A">
      <w:pPr>
        <w:pStyle w:val="ConsPlusNormal"/>
        <w:spacing w:before="220"/>
        <w:ind w:firstLine="540"/>
        <w:jc w:val="both"/>
      </w:pPr>
      <w:r>
        <w:t>соблюдение установленных законодательством требований к структуре и содержанию решений о бюджете муниципального образования Шабалинский муниципальный район Кировской области и отчетов о его исполнении;</w:t>
      </w:r>
    </w:p>
    <w:p w:rsidR="001D5B5A" w:rsidRDefault="001D5B5A">
      <w:pPr>
        <w:pStyle w:val="ConsPlusNormal"/>
        <w:spacing w:before="220"/>
        <w:ind w:firstLine="540"/>
        <w:jc w:val="both"/>
      </w:pPr>
      <w:r>
        <w:t>обеспечение условий для реализации муниципальными образованиями закрепленных федеральным законодательством полномочий.</w:t>
      </w:r>
    </w:p>
    <w:p w:rsidR="001D5B5A" w:rsidRDefault="001D5B5A">
      <w:pPr>
        <w:pStyle w:val="ConsPlusNormal"/>
        <w:spacing w:before="220"/>
        <w:ind w:firstLine="540"/>
        <w:jc w:val="both"/>
      </w:pPr>
      <w:hyperlink w:anchor="P266">
        <w:r>
          <w:rPr>
            <w:color w:val="0000FF"/>
          </w:rPr>
          <w:t>Сведения</w:t>
        </w:r>
      </w:hyperlink>
      <w:r>
        <w:t xml:space="preserve"> о целевых показателях эффективности реализации муниципальной программы представлены в приложении N 1.</w:t>
      </w:r>
    </w:p>
    <w:p w:rsidR="001D5B5A" w:rsidRDefault="001D5B5A">
      <w:pPr>
        <w:pStyle w:val="ConsPlusNormal"/>
        <w:spacing w:before="220"/>
        <w:ind w:firstLine="540"/>
        <w:jc w:val="both"/>
      </w:pPr>
      <w:r>
        <w:t>Методика расчета целевых показателей эффективности реализации муниципальной программы, выраженных количественно, осуществляется расчетным способом.</w:t>
      </w:r>
    </w:p>
    <w:p w:rsidR="001D5B5A" w:rsidRDefault="001D5B5A">
      <w:pPr>
        <w:pStyle w:val="ConsPlusNormal"/>
        <w:spacing w:before="220"/>
        <w:ind w:firstLine="540"/>
        <w:jc w:val="both"/>
      </w:pPr>
      <w:r>
        <w:t>Значение показателя "Отношение объема муниципального долга муниципального образования Шабалинский муниципальный район Кировской области к общему годовому объему доходов бюджета без учета объема безвозмездных поступлений" рассчитывается по формуле:</w:t>
      </w:r>
    </w:p>
    <w:p w:rsidR="001D5B5A" w:rsidRDefault="001D5B5A">
      <w:pPr>
        <w:pStyle w:val="ConsPlusNormal"/>
        <w:jc w:val="both"/>
      </w:pPr>
    </w:p>
    <w:p w:rsidR="001D5B5A" w:rsidRDefault="001D5B5A">
      <w:pPr>
        <w:pStyle w:val="ConsPlusNormal"/>
        <w:jc w:val="center"/>
      </w:pPr>
      <w:r>
        <w:rPr>
          <w:noProof/>
          <w:position w:val="-25"/>
        </w:rPr>
        <w:drawing>
          <wp:inline distT="0" distB="0" distL="0" distR="0">
            <wp:extent cx="1634490"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4490" cy="461010"/>
                    </a:xfrm>
                    <a:prstGeom prst="rect">
                      <a:avLst/>
                    </a:prstGeom>
                    <a:noFill/>
                    <a:ln>
                      <a:noFill/>
                    </a:ln>
                  </pic:spPr>
                </pic:pic>
              </a:graphicData>
            </a:graphic>
          </wp:inline>
        </w:drawing>
      </w:r>
    </w:p>
    <w:p w:rsidR="001D5B5A" w:rsidRDefault="001D5B5A">
      <w:pPr>
        <w:pStyle w:val="ConsPlusNormal"/>
        <w:jc w:val="both"/>
      </w:pPr>
    </w:p>
    <w:p w:rsidR="001D5B5A" w:rsidRDefault="001D5B5A">
      <w:pPr>
        <w:pStyle w:val="ConsPlusNormal"/>
        <w:ind w:firstLine="540"/>
        <w:jc w:val="both"/>
      </w:pPr>
      <w:proofErr w:type="spellStart"/>
      <w:r>
        <w:t>Омд</w:t>
      </w:r>
      <w:proofErr w:type="spellEnd"/>
      <w:r>
        <w:t xml:space="preserve"> - отношение объема муниципального долга муниципального образования Шабалинский муниципальный район Кировской области к общему годовому объему доходов бюджета муниципального образования Шабалинский муниципальный район Кировской области без учета объема безвозмездных поступлений</w:t>
      </w:r>
      <w:proofErr w:type="gramStart"/>
      <w:r>
        <w:t xml:space="preserve"> (%);</w:t>
      </w:r>
      <w:proofErr w:type="gramEnd"/>
    </w:p>
    <w:p w:rsidR="001D5B5A" w:rsidRDefault="001D5B5A">
      <w:pPr>
        <w:pStyle w:val="ConsPlusNormal"/>
        <w:spacing w:before="220"/>
        <w:ind w:firstLine="540"/>
        <w:jc w:val="both"/>
      </w:pPr>
      <w:proofErr w:type="spellStart"/>
      <w:r>
        <w:t>Мд</w:t>
      </w:r>
      <w:proofErr w:type="spellEnd"/>
      <w:r>
        <w:t xml:space="preserve"> - объем муниципального долга муниципального образования Шабалинский муниципальный район Кировской области в отчетном периоде согласно долговой книге (тыс. рублей);</w:t>
      </w:r>
    </w:p>
    <w:p w:rsidR="001D5B5A" w:rsidRDefault="001D5B5A">
      <w:pPr>
        <w:pStyle w:val="ConsPlusNormal"/>
        <w:spacing w:before="220"/>
        <w:ind w:firstLine="540"/>
        <w:jc w:val="both"/>
      </w:pPr>
      <w:r>
        <w:lastRenderedPageBreak/>
        <w:t>Д - объем доходов бюджета муниципального образования Шабалинский муниципальный район Кировской области в отчетном периоде без учета объема безвозмездных поступлений согласно отчету об исполнении консолидированного бюджета субъекта Российской Федерации и бюджета территориального государственного внебюджетного фонда (тыс. рублей).</w:t>
      </w:r>
    </w:p>
    <w:p w:rsidR="001D5B5A" w:rsidRDefault="001D5B5A">
      <w:pPr>
        <w:pStyle w:val="ConsPlusNormal"/>
        <w:spacing w:before="220"/>
        <w:ind w:firstLine="540"/>
        <w:jc w:val="both"/>
      </w:pPr>
      <w:r>
        <w:t>Значение показателя "Отношение объема расходов на обслуживание муниципального долга муниципального образования Шабалинский муниципальный район Кировской области к общему объему расходов бюджета муниципального образования Шабалинский муниципальный район Кировской области, за исключением объема расходов, которые осуществляются за счет субвенций, предоставляемых из федерального и областного бюджета" определяется по следующей формуле:</w:t>
      </w:r>
    </w:p>
    <w:p w:rsidR="001D5B5A" w:rsidRDefault="001D5B5A">
      <w:pPr>
        <w:pStyle w:val="ConsPlusNormal"/>
        <w:jc w:val="both"/>
      </w:pPr>
    </w:p>
    <w:p w:rsidR="001D5B5A" w:rsidRDefault="001D5B5A">
      <w:pPr>
        <w:pStyle w:val="ConsPlusNormal"/>
        <w:jc w:val="center"/>
      </w:pPr>
      <w:r>
        <w:rPr>
          <w:noProof/>
          <w:position w:val="-22"/>
        </w:rPr>
        <w:drawing>
          <wp:inline distT="0" distB="0" distL="0" distR="0">
            <wp:extent cx="1771015"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1015" cy="429895"/>
                    </a:xfrm>
                    <a:prstGeom prst="rect">
                      <a:avLst/>
                    </a:prstGeom>
                    <a:noFill/>
                    <a:ln>
                      <a:noFill/>
                    </a:ln>
                  </pic:spPr>
                </pic:pic>
              </a:graphicData>
            </a:graphic>
          </wp:inline>
        </w:drawing>
      </w:r>
    </w:p>
    <w:p w:rsidR="001D5B5A" w:rsidRDefault="001D5B5A">
      <w:pPr>
        <w:pStyle w:val="ConsPlusNormal"/>
        <w:jc w:val="both"/>
      </w:pPr>
    </w:p>
    <w:p w:rsidR="001D5B5A" w:rsidRDefault="001D5B5A">
      <w:pPr>
        <w:pStyle w:val="ConsPlusNormal"/>
        <w:ind w:firstLine="540"/>
        <w:jc w:val="both"/>
      </w:pPr>
      <w:proofErr w:type="spellStart"/>
      <w:r>
        <w:t>Ормд</w:t>
      </w:r>
      <w:proofErr w:type="spellEnd"/>
      <w:r>
        <w:t xml:space="preserve"> - отношение объема расходов на обслуживание муниципального долга муниципального образования Шабалинский муниципальный район Кировской области к общему объему расходов бюджета, за исключением объема расходов, которые осуществляются за счет субвенций, предоставляемых из федерального и областного бюджета</w:t>
      </w:r>
      <w:proofErr w:type="gramStart"/>
      <w:r>
        <w:t xml:space="preserve"> (%);</w:t>
      </w:r>
      <w:proofErr w:type="gramEnd"/>
    </w:p>
    <w:p w:rsidR="001D5B5A" w:rsidRDefault="001D5B5A">
      <w:pPr>
        <w:pStyle w:val="ConsPlusNormal"/>
        <w:spacing w:before="220"/>
        <w:ind w:firstLine="540"/>
        <w:jc w:val="both"/>
      </w:pPr>
      <w:proofErr w:type="spellStart"/>
      <w:r>
        <w:t>Рмд</w:t>
      </w:r>
      <w:proofErr w:type="spellEnd"/>
      <w:r>
        <w:t xml:space="preserve"> - объем расходов на обслуживание муниципального долга муниципального образования Шабалинский муниципальный район Кировской области в отчетном периоде согласно отчету об исполнении консолидированного бюджета субъекта Российской Федерации и бюджета территориального государственного внебюджетного фонда (тыс. рублей);</w:t>
      </w:r>
    </w:p>
    <w:p w:rsidR="001D5B5A" w:rsidRDefault="001D5B5A">
      <w:pPr>
        <w:pStyle w:val="ConsPlusNormal"/>
        <w:spacing w:before="220"/>
        <w:ind w:firstLine="540"/>
        <w:jc w:val="both"/>
      </w:pPr>
      <w:proofErr w:type="gramStart"/>
      <w:r>
        <w:t>Р</w:t>
      </w:r>
      <w:proofErr w:type="gramEnd"/>
      <w:r>
        <w:t xml:space="preserve"> - объем расходов бюджета муниципального образования Шабалинский муниципальный район Кировской области в отчетном периоде, за исключением объема расходов, которые осуществляются за счет субвенций, предоставляемых из федерального и областного бюджета, согласно отчету об исполнении консолидированного бюджета субъекта Российской Федерации и бюджета территориального государственного внебюджетного фонда (тыс. рублей).</w:t>
      </w:r>
    </w:p>
    <w:p w:rsidR="001D5B5A" w:rsidRDefault="001D5B5A">
      <w:pPr>
        <w:pStyle w:val="ConsPlusNormal"/>
        <w:spacing w:before="220"/>
        <w:ind w:firstLine="540"/>
        <w:jc w:val="both"/>
      </w:pPr>
      <w:r>
        <w:t>Значение показателя "Отношение фактического объема средств бюджета муниципального образования Шабалинский муниципальный район Кировской области, направляемых на выравнивание бюджетной обеспеченности поселений района, к утвержденному плановому значению" определяется по формуле:</w:t>
      </w:r>
    </w:p>
    <w:p w:rsidR="001D5B5A" w:rsidRDefault="001D5B5A">
      <w:pPr>
        <w:pStyle w:val="ConsPlusNormal"/>
        <w:jc w:val="both"/>
      </w:pPr>
    </w:p>
    <w:p w:rsidR="001D5B5A" w:rsidRDefault="001D5B5A">
      <w:pPr>
        <w:pStyle w:val="ConsPlusNormal"/>
        <w:jc w:val="center"/>
      </w:pPr>
      <w:r>
        <w:rPr>
          <w:noProof/>
          <w:position w:val="-22"/>
        </w:rPr>
        <w:drawing>
          <wp:inline distT="0" distB="0" distL="0" distR="0">
            <wp:extent cx="149860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8600" cy="429895"/>
                    </a:xfrm>
                    <a:prstGeom prst="rect">
                      <a:avLst/>
                    </a:prstGeom>
                    <a:noFill/>
                    <a:ln>
                      <a:noFill/>
                    </a:ln>
                  </pic:spPr>
                </pic:pic>
              </a:graphicData>
            </a:graphic>
          </wp:inline>
        </w:drawing>
      </w:r>
    </w:p>
    <w:p w:rsidR="001D5B5A" w:rsidRDefault="001D5B5A">
      <w:pPr>
        <w:pStyle w:val="ConsPlusNormal"/>
        <w:jc w:val="both"/>
      </w:pPr>
    </w:p>
    <w:p w:rsidR="001D5B5A" w:rsidRDefault="001D5B5A">
      <w:pPr>
        <w:pStyle w:val="ConsPlusNormal"/>
        <w:ind w:firstLine="540"/>
        <w:jc w:val="both"/>
      </w:pPr>
      <w:proofErr w:type="spellStart"/>
      <w:r>
        <w:t>Дв</w:t>
      </w:r>
      <w:proofErr w:type="spellEnd"/>
      <w:r>
        <w:t xml:space="preserve"> - отношение фактического объема средств бюджета муниципального образования Шабалинский муниципальный район Кировской области, направленных на выравнивание бюджетной обеспеченности поселений района, к утвержденному плановому значению</w:t>
      </w:r>
      <w:proofErr w:type="gramStart"/>
      <w:r>
        <w:t xml:space="preserve"> (%);</w:t>
      </w:r>
      <w:proofErr w:type="gramEnd"/>
    </w:p>
    <w:p w:rsidR="001D5B5A" w:rsidRDefault="001D5B5A">
      <w:pPr>
        <w:pStyle w:val="ConsPlusNormal"/>
        <w:spacing w:before="220"/>
        <w:ind w:firstLine="540"/>
        <w:jc w:val="both"/>
      </w:pPr>
      <w:proofErr w:type="spellStart"/>
      <w:r>
        <w:t>Вф</w:t>
      </w:r>
      <w:proofErr w:type="spellEnd"/>
      <w:r>
        <w:t xml:space="preserve"> - объем средств бюджета муниципального образования Шабалинский муниципальный район Кировской области, направляемый на выравнивание бюджетной обеспеченности поселений района, в отчетном периоде согласно отчету об исполнении консолидированного бюджета субъекта Российской Федерации и бюджета территориального государственного внебюджетного фонда (тыс. рублей);</w:t>
      </w:r>
    </w:p>
    <w:p w:rsidR="001D5B5A" w:rsidRDefault="001D5B5A">
      <w:pPr>
        <w:pStyle w:val="ConsPlusNormal"/>
        <w:spacing w:before="220"/>
        <w:ind w:firstLine="540"/>
        <w:jc w:val="both"/>
      </w:pPr>
      <w:proofErr w:type="spellStart"/>
      <w:r>
        <w:t>Вп</w:t>
      </w:r>
      <w:proofErr w:type="spellEnd"/>
      <w:r>
        <w:t xml:space="preserve"> - объем средств бюджета муниципального образования Шабалинский муниципальный район Кировской области на выравнивание бюджетной обеспеченности поселений района в соответствующем финансовом году, утвержденный решением Шабалинской районной Думы о бюджете муниципального образования Шабалинский муниципальный район Кировской области на очередной финансовый год и на плановый период (тыс. рублей).</w:t>
      </w:r>
    </w:p>
    <w:p w:rsidR="001D5B5A" w:rsidRDefault="001D5B5A">
      <w:pPr>
        <w:pStyle w:val="ConsPlusNormal"/>
        <w:spacing w:before="220"/>
        <w:ind w:firstLine="540"/>
        <w:jc w:val="both"/>
      </w:pPr>
      <w:r>
        <w:t xml:space="preserve">Значение показателя "Сокращение величины разрыва в уровне расчетной бюджетной обеспеченности муниципальных образований района после выравнивания бюджетной </w:t>
      </w:r>
      <w:r>
        <w:lastRenderedPageBreak/>
        <w:t>обеспеченности" определяется по формуле:</w:t>
      </w:r>
    </w:p>
    <w:p w:rsidR="001D5B5A" w:rsidRDefault="001D5B5A">
      <w:pPr>
        <w:pStyle w:val="ConsPlusNormal"/>
        <w:jc w:val="both"/>
      </w:pPr>
    </w:p>
    <w:p w:rsidR="001D5B5A" w:rsidRDefault="001D5B5A">
      <w:pPr>
        <w:pStyle w:val="ConsPlusNormal"/>
        <w:jc w:val="center"/>
      </w:pPr>
      <w:r>
        <w:rPr>
          <w:noProof/>
          <w:position w:val="-26"/>
        </w:rPr>
        <w:drawing>
          <wp:inline distT="0" distB="0" distL="0" distR="0">
            <wp:extent cx="1969770" cy="47180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69770" cy="471805"/>
                    </a:xfrm>
                    <a:prstGeom prst="rect">
                      <a:avLst/>
                    </a:prstGeom>
                    <a:noFill/>
                    <a:ln>
                      <a:noFill/>
                    </a:ln>
                  </pic:spPr>
                </pic:pic>
              </a:graphicData>
            </a:graphic>
          </wp:inline>
        </w:drawing>
      </w:r>
    </w:p>
    <w:p w:rsidR="001D5B5A" w:rsidRDefault="001D5B5A">
      <w:pPr>
        <w:pStyle w:val="ConsPlusNormal"/>
        <w:jc w:val="both"/>
      </w:pPr>
    </w:p>
    <w:p w:rsidR="001D5B5A" w:rsidRDefault="001D5B5A">
      <w:pPr>
        <w:pStyle w:val="ConsPlusNormal"/>
        <w:ind w:firstLine="540"/>
        <w:jc w:val="both"/>
      </w:pPr>
      <w:proofErr w:type="spellStart"/>
      <w:r>
        <w:t>Оу</w:t>
      </w:r>
      <w:proofErr w:type="spellEnd"/>
      <w:r>
        <w:t xml:space="preserve"> - сокращение величины разрыва в уровне расчетной бюджетной обеспеченности муниципальных образований района после выравнивания бюджетной обеспеченности (раз);</w:t>
      </w:r>
    </w:p>
    <w:p w:rsidR="001D5B5A" w:rsidRDefault="001D5B5A">
      <w:pPr>
        <w:pStyle w:val="ConsPlusNormal"/>
        <w:spacing w:before="220"/>
        <w:ind w:firstLine="540"/>
        <w:jc w:val="both"/>
      </w:pPr>
      <w:r>
        <w:t>У1min - минимальный уровень бюджетной обеспеченности муниципальных образований Кировской области до выравнивания бюджетной обеспеченности согласно сведениям финансового управления (раз);</w:t>
      </w:r>
    </w:p>
    <w:p w:rsidR="001D5B5A" w:rsidRDefault="001D5B5A">
      <w:pPr>
        <w:pStyle w:val="ConsPlusNormal"/>
        <w:spacing w:before="220"/>
        <w:ind w:firstLine="540"/>
        <w:jc w:val="both"/>
      </w:pPr>
      <w:r>
        <w:t>У1max - максимальный уровень бюджетной обеспеченности муниципальных образований Кировской области до выравнивания бюджетной обеспеченности согласно сведениям финансового управления (раз);</w:t>
      </w:r>
    </w:p>
    <w:p w:rsidR="001D5B5A" w:rsidRDefault="001D5B5A">
      <w:pPr>
        <w:pStyle w:val="ConsPlusNormal"/>
        <w:spacing w:before="220"/>
        <w:ind w:firstLine="540"/>
        <w:jc w:val="both"/>
      </w:pPr>
      <w:r>
        <w:t>У2min - минимальный уровень бюджетной обеспеченности муниципальных образований Кировской области после выравнивания бюджетной обеспеченности согласно сведениям финансового управления (раз);</w:t>
      </w:r>
    </w:p>
    <w:p w:rsidR="001D5B5A" w:rsidRDefault="001D5B5A">
      <w:pPr>
        <w:pStyle w:val="ConsPlusNormal"/>
        <w:spacing w:before="220"/>
        <w:ind w:firstLine="540"/>
        <w:jc w:val="both"/>
      </w:pPr>
      <w:r>
        <w:t>У2max - максимальный уровень бюджетной обеспеченности муниципальных образований Кировской области после выравнивания бюджетной обеспеченности согласно сведениям финансового управления (раз).</w:t>
      </w:r>
    </w:p>
    <w:p w:rsidR="001D5B5A" w:rsidRDefault="001D5B5A">
      <w:pPr>
        <w:pStyle w:val="ConsPlusNormal"/>
        <w:spacing w:before="220"/>
        <w:ind w:firstLine="540"/>
        <w:jc w:val="both"/>
      </w:pPr>
      <w:r>
        <w:t>Реализация муниципальной программы позволит достичь:</w:t>
      </w:r>
    </w:p>
    <w:p w:rsidR="001D5B5A" w:rsidRDefault="001D5B5A">
      <w:pPr>
        <w:pStyle w:val="ConsPlusNormal"/>
        <w:spacing w:before="220"/>
        <w:ind w:firstLine="540"/>
        <w:jc w:val="both"/>
      </w:pPr>
      <w:r>
        <w:t>реализации требований бюджетного законодательства;</w:t>
      </w:r>
    </w:p>
    <w:p w:rsidR="001D5B5A" w:rsidRDefault="001D5B5A">
      <w:pPr>
        <w:pStyle w:val="ConsPlusNormal"/>
        <w:spacing w:before="220"/>
        <w:ind w:firstLine="540"/>
        <w:jc w:val="both"/>
      </w:pPr>
      <w:r>
        <w:t>создания условий для обеспечения сбалансированности и устойчивости бюджетной системы и развития межбюджетных отношений.</w:t>
      </w:r>
    </w:p>
    <w:p w:rsidR="001D5B5A" w:rsidRDefault="001D5B5A">
      <w:pPr>
        <w:pStyle w:val="ConsPlusNormal"/>
        <w:spacing w:before="220"/>
        <w:ind w:firstLine="540"/>
        <w:jc w:val="both"/>
      </w:pPr>
      <w:r>
        <w:t xml:space="preserve">Оценка </w:t>
      </w:r>
      <w:proofErr w:type="gramStart"/>
      <w:r>
        <w:t>достижения запланированных количественных значений целевых показателей эффективности реализации муниципальной программы</w:t>
      </w:r>
      <w:proofErr w:type="gramEnd"/>
      <w:r>
        <w:t xml:space="preserve"> по каждому показателю за отчетный период измеряется на основании сопоставления фактически достигнутых значений целевых показателей эффективности реализации муниципальной программы за отчетный период с их плановыми значениями за отчетный период по следующей формуле:</w:t>
      </w:r>
    </w:p>
    <w:p w:rsidR="001D5B5A" w:rsidRDefault="001D5B5A">
      <w:pPr>
        <w:pStyle w:val="ConsPlusNormal"/>
        <w:jc w:val="both"/>
      </w:pPr>
    </w:p>
    <w:p w:rsidR="001D5B5A" w:rsidRDefault="001D5B5A">
      <w:pPr>
        <w:pStyle w:val="ConsPlusNormal"/>
        <w:jc w:val="center"/>
      </w:pPr>
      <w:proofErr w:type="spellStart"/>
      <w:r>
        <w:t>П</w:t>
      </w:r>
      <w:proofErr w:type="gramStart"/>
      <w:r>
        <w:rPr>
          <w:vertAlign w:val="subscript"/>
        </w:rPr>
        <w:t>i</w:t>
      </w:r>
      <w:proofErr w:type="spellEnd"/>
      <w:proofErr w:type="gramEnd"/>
      <w:r>
        <w:t xml:space="preserve"> = </w:t>
      </w:r>
      <w:proofErr w:type="spellStart"/>
      <w:r>
        <w:t>П</w:t>
      </w:r>
      <w:r>
        <w:rPr>
          <w:vertAlign w:val="subscript"/>
        </w:rPr>
        <w:t>фi</w:t>
      </w:r>
      <w:proofErr w:type="spellEnd"/>
      <w:r>
        <w:t xml:space="preserve"> / </w:t>
      </w:r>
      <w:proofErr w:type="spellStart"/>
      <w:r>
        <w:t>П</w:t>
      </w:r>
      <w:r>
        <w:rPr>
          <w:vertAlign w:val="subscript"/>
        </w:rPr>
        <w:t>плi</w:t>
      </w:r>
      <w:proofErr w:type="spellEnd"/>
      <w:r>
        <w:t xml:space="preserve"> </w:t>
      </w:r>
      <w:proofErr w:type="spellStart"/>
      <w:r>
        <w:t>x</w:t>
      </w:r>
      <w:proofErr w:type="spellEnd"/>
      <w:r>
        <w:t xml:space="preserve"> 100%</w:t>
      </w:r>
    </w:p>
    <w:p w:rsidR="001D5B5A" w:rsidRDefault="001D5B5A">
      <w:pPr>
        <w:pStyle w:val="ConsPlusNormal"/>
        <w:jc w:val="both"/>
      </w:pPr>
    </w:p>
    <w:p w:rsidR="001D5B5A" w:rsidRDefault="001D5B5A">
      <w:pPr>
        <w:pStyle w:val="ConsPlusNormal"/>
        <w:ind w:firstLine="540"/>
        <w:jc w:val="both"/>
      </w:pPr>
      <w:proofErr w:type="spellStart"/>
      <w:r>
        <w:t>П</w:t>
      </w:r>
      <w:r>
        <w:rPr>
          <w:vertAlign w:val="subscript"/>
        </w:rPr>
        <w:t>i</w:t>
      </w:r>
      <w:proofErr w:type="spellEnd"/>
      <w:r>
        <w:t xml:space="preserve"> - степень достижения i-го показателя эффективности реализации муниципальной программы</w:t>
      </w:r>
      <w:proofErr w:type="gramStart"/>
      <w:r>
        <w:t xml:space="preserve"> (%);</w:t>
      </w:r>
      <w:proofErr w:type="gramEnd"/>
    </w:p>
    <w:p w:rsidR="001D5B5A" w:rsidRDefault="001D5B5A">
      <w:pPr>
        <w:pStyle w:val="ConsPlusNormal"/>
        <w:spacing w:before="220"/>
        <w:ind w:firstLine="540"/>
        <w:jc w:val="both"/>
      </w:pPr>
      <w:proofErr w:type="spellStart"/>
      <w:r>
        <w:t>П</w:t>
      </w:r>
      <w:r>
        <w:rPr>
          <w:vertAlign w:val="subscript"/>
        </w:rPr>
        <w:t>ф</w:t>
      </w:r>
      <w:proofErr w:type="gramStart"/>
      <w:r>
        <w:rPr>
          <w:vertAlign w:val="subscript"/>
        </w:rPr>
        <w:t>i</w:t>
      </w:r>
      <w:proofErr w:type="spellEnd"/>
      <w:proofErr w:type="gramEnd"/>
      <w:r>
        <w:t xml:space="preserve"> - фактическое значение i-го показателя эффективности реализации муниципальной программы (соответствующих единиц измерения);</w:t>
      </w:r>
    </w:p>
    <w:p w:rsidR="001D5B5A" w:rsidRDefault="001D5B5A">
      <w:pPr>
        <w:pStyle w:val="ConsPlusNormal"/>
        <w:spacing w:before="220"/>
        <w:ind w:firstLine="540"/>
        <w:jc w:val="both"/>
      </w:pPr>
      <w:proofErr w:type="spellStart"/>
      <w:r>
        <w:t>П</w:t>
      </w:r>
      <w:r>
        <w:rPr>
          <w:vertAlign w:val="subscript"/>
        </w:rPr>
        <w:t>пл</w:t>
      </w:r>
      <w:proofErr w:type="gramStart"/>
      <w:r>
        <w:rPr>
          <w:vertAlign w:val="subscript"/>
        </w:rPr>
        <w:t>i</w:t>
      </w:r>
      <w:proofErr w:type="spellEnd"/>
      <w:proofErr w:type="gramEnd"/>
      <w:r>
        <w:t xml:space="preserve"> - плановое значение i-го показателя эффективности реализации муниципальной программы (соответствующих единиц измерения).</w:t>
      </w:r>
    </w:p>
    <w:p w:rsidR="001D5B5A" w:rsidRDefault="001D5B5A">
      <w:pPr>
        <w:pStyle w:val="ConsPlusNormal"/>
        <w:spacing w:before="220"/>
        <w:ind w:firstLine="540"/>
        <w:jc w:val="both"/>
      </w:pPr>
      <w:r>
        <w:t>В случае если значения показателей эффективности реализации муниципальной программы являются относительными (выражаются в процентах), то при расчете эти показатели отражаются в долях единицы.</w:t>
      </w:r>
    </w:p>
    <w:p w:rsidR="001D5B5A" w:rsidRDefault="001D5B5A">
      <w:pPr>
        <w:pStyle w:val="ConsPlusNormal"/>
        <w:spacing w:before="220"/>
        <w:ind w:firstLine="540"/>
        <w:jc w:val="both"/>
      </w:pPr>
      <w:r>
        <w:t>Оценка показателей, не имеющих количественных показателей, рассчитывается финансовым управлением.</w:t>
      </w:r>
    </w:p>
    <w:p w:rsidR="001D5B5A" w:rsidRDefault="001D5B5A">
      <w:pPr>
        <w:pStyle w:val="ConsPlusNormal"/>
        <w:spacing w:before="220"/>
        <w:ind w:firstLine="540"/>
        <w:jc w:val="both"/>
      </w:pPr>
      <w:r>
        <w:t xml:space="preserve">Оценка достижения за отчетный период запланированных целевых показателей эффективности реализации муниципальной программы, имеющих качественную характеристику, будет считаться эффективной, если целевые показатели эффективности реализации </w:t>
      </w:r>
      <w:r>
        <w:lastRenderedPageBreak/>
        <w:t>муниципальной программы выполнены в установленный законами и иными правовыми актами срок.</w:t>
      </w:r>
    </w:p>
    <w:p w:rsidR="001D5B5A" w:rsidRDefault="001D5B5A">
      <w:pPr>
        <w:pStyle w:val="ConsPlusNormal"/>
        <w:spacing w:before="220"/>
        <w:ind w:firstLine="540"/>
        <w:jc w:val="both"/>
      </w:pPr>
      <w:r>
        <w:t xml:space="preserve">Муниципальная программа по результатам </w:t>
      </w:r>
      <w:proofErr w:type="gramStart"/>
      <w:r>
        <w:t>оценки достижения целевых показателей эффективности реализации муниципальной программы</w:t>
      </w:r>
      <w:proofErr w:type="gramEnd"/>
      <w:r>
        <w:t xml:space="preserve"> считается реализуемой:</w:t>
      </w:r>
    </w:p>
    <w:p w:rsidR="001D5B5A" w:rsidRDefault="001D5B5A">
      <w:pPr>
        <w:pStyle w:val="ConsPlusNormal"/>
        <w:spacing w:before="220"/>
        <w:ind w:firstLine="540"/>
        <w:jc w:val="both"/>
      </w:pPr>
      <w:r>
        <w:t>с высоким уровнем эффективности, если не менее 80% целевых показателей эффективности реализации муниципальной программы, запланированных на отчетный год, выполнены в полном объеме;</w:t>
      </w:r>
    </w:p>
    <w:p w:rsidR="001D5B5A" w:rsidRDefault="001D5B5A">
      <w:pPr>
        <w:pStyle w:val="ConsPlusNormal"/>
        <w:spacing w:before="220"/>
        <w:ind w:firstLine="540"/>
        <w:jc w:val="both"/>
      </w:pPr>
      <w:r>
        <w:t>с удовлетворительным уровнем эффективности, если не менее 75% целевых показателей эффективности реализации муниципальной программы, запланированных на отчетный год, выполнены в полном объеме;</w:t>
      </w:r>
    </w:p>
    <w:p w:rsidR="001D5B5A" w:rsidRDefault="001D5B5A">
      <w:pPr>
        <w:pStyle w:val="ConsPlusNormal"/>
        <w:spacing w:before="220"/>
        <w:ind w:firstLine="540"/>
        <w:jc w:val="both"/>
      </w:pPr>
      <w:r>
        <w:t>с неудовлетворительным уровнем эффективности, если не менее 65% целевых показателей эффективности реализации муниципальной программы, запланированных на отчетный год, выполнены в полном объеме.</w:t>
      </w:r>
    </w:p>
    <w:p w:rsidR="001D5B5A" w:rsidRDefault="001D5B5A">
      <w:pPr>
        <w:pStyle w:val="ConsPlusNormal"/>
        <w:spacing w:before="220"/>
        <w:ind w:firstLine="540"/>
        <w:jc w:val="both"/>
      </w:pPr>
      <w:r>
        <w:t>Муниципальная программа будет реализована с 2021 по 2027 год. Разделение на этапы не предусмотрено.</w:t>
      </w:r>
    </w:p>
    <w:p w:rsidR="001D5B5A" w:rsidRDefault="001D5B5A">
      <w:pPr>
        <w:pStyle w:val="ConsPlusNormal"/>
        <w:jc w:val="both"/>
      </w:pPr>
      <w:r>
        <w:t xml:space="preserve">(в ред. постановлений администрации Шабалинского района Кировской области от 30.12.2021 </w:t>
      </w:r>
      <w:hyperlink r:id="rId53">
        <w:r>
          <w:rPr>
            <w:color w:val="0000FF"/>
          </w:rPr>
          <w:t>N 777</w:t>
        </w:r>
      </w:hyperlink>
      <w:r>
        <w:t xml:space="preserve">, от 26.12.2022 </w:t>
      </w:r>
      <w:hyperlink r:id="rId54">
        <w:r>
          <w:rPr>
            <w:color w:val="0000FF"/>
          </w:rPr>
          <w:t>N 760</w:t>
        </w:r>
      </w:hyperlink>
      <w:r>
        <w:t xml:space="preserve">, от 29.12.2023 </w:t>
      </w:r>
      <w:hyperlink r:id="rId55">
        <w:r>
          <w:rPr>
            <w:color w:val="0000FF"/>
          </w:rPr>
          <w:t>N 735</w:t>
        </w:r>
      </w:hyperlink>
      <w:r>
        <w:t xml:space="preserve">, от 28.12.2024 </w:t>
      </w:r>
      <w:hyperlink r:id="rId56">
        <w:r>
          <w:rPr>
            <w:color w:val="0000FF"/>
          </w:rPr>
          <w:t>N 921</w:t>
        </w:r>
      </w:hyperlink>
      <w:r>
        <w:t>)</w:t>
      </w:r>
    </w:p>
    <w:p w:rsidR="001D5B5A" w:rsidRDefault="001D5B5A">
      <w:pPr>
        <w:pStyle w:val="ConsPlusNormal"/>
        <w:jc w:val="both"/>
      </w:pPr>
    </w:p>
    <w:p w:rsidR="001D5B5A" w:rsidRDefault="001D5B5A">
      <w:pPr>
        <w:pStyle w:val="ConsPlusTitle"/>
        <w:jc w:val="center"/>
        <w:outlineLvl w:val="1"/>
      </w:pPr>
      <w:r>
        <w:t>3. Обобщенная характеристика отдельных мероприятий</w:t>
      </w:r>
    </w:p>
    <w:p w:rsidR="001D5B5A" w:rsidRDefault="001D5B5A">
      <w:pPr>
        <w:pStyle w:val="ConsPlusTitle"/>
        <w:jc w:val="center"/>
      </w:pPr>
      <w:r>
        <w:t>муниципальной программы</w:t>
      </w:r>
    </w:p>
    <w:p w:rsidR="001D5B5A" w:rsidRDefault="001D5B5A">
      <w:pPr>
        <w:pStyle w:val="ConsPlusNormal"/>
        <w:jc w:val="both"/>
      </w:pPr>
    </w:p>
    <w:p w:rsidR="001D5B5A" w:rsidRDefault="001D5B5A">
      <w:pPr>
        <w:pStyle w:val="ConsPlusNormal"/>
        <w:ind w:firstLine="540"/>
        <w:jc w:val="both"/>
      </w:pPr>
      <w:r>
        <w:t>3.1. Решение задачи "Организация бюджетного процесса" будет осуществляться путем проведения следующих отдельных мероприятий:</w:t>
      </w:r>
    </w:p>
    <w:p w:rsidR="001D5B5A" w:rsidRDefault="001D5B5A">
      <w:pPr>
        <w:pStyle w:val="ConsPlusNormal"/>
        <w:spacing w:before="220"/>
        <w:ind w:firstLine="540"/>
        <w:jc w:val="both"/>
      </w:pPr>
      <w:r>
        <w:t>"Составление проекта бюджета муниципального образования Шабалинский муниципальный район Кировской области";</w:t>
      </w:r>
    </w:p>
    <w:p w:rsidR="001D5B5A" w:rsidRDefault="001D5B5A">
      <w:pPr>
        <w:pStyle w:val="ConsPlusNormal"/>
        <w:spacing w:before="220"/>
        <w:ind w:firstLine="540"/>
        <w:jc w:val="both"/>
      </w:pPr>
      <w:r>
        <w:t>"Исполнение бюджета муниципального образования Шабалинский муниципальный район Кировской области";</w:t>
      </w:r>
    </w:p>
    <w:p w:rsidR="001D5B5A" w:rsidRDefault="001D5B5A">
      <w:pPr>
        <w:pStyle w:val="ConsPlusNormal"/>
        <w:spacing w:before="220"/>
        <w:ind w:firstLine="540"/>
        <w:jc w:val="both"/>
      </w:pPr>
      <w:r>
        <w:t>"Управление муниципальным долгом муниципального образования Шабалинский муниципальный район Кировской области";</w:t>
      </w:r>
    </w:p>
    <w:p w:rsidR="001D5B5A" w:rsidRDefault="001D5B5A">
      <w:pPr>
        <w:pStyle w:val="ConsPlusNormal"/>
        <w:spacing w:before="220"/>
        <w:ind w:firstLine="540"/>
        <w:jc w:val="both"/>
      </w:pPr>
      <w:r>
        <w:t>"Составление бюджетной отчетности об исполнении бюджета муниципального образования Шабалинский муниципальный район Кировской области";</w:t>
      </w:r>
    </w:p>
    <w:p w:rsidR="001D5B5A" w:rsidRDefault="001D5B5A">
      <w:pPr>
        <w:pStyle w:val="ConsPlusNormal"/>
        <w:spacing w:before="220"/>
        <w:ind w:firstLine="540"/>
        <w:jc w:val="both"/>
      </w:pPr>
      <w:r>
        <w:t xml:space="preserve">"Осуществление </w:t>
      </w:r>
      <w:proofErr w:type="gramStart"/>
      <w:r>
        <w:t>контроля за</w:t>
      </w:r>
      <w:proofErr w:type="gramEnd"/>
      <w:r>
        <w:t xml:space="preserve"> исполнением бюджета муниципального образования Шабалинский муниципальный район Кировской области";</w:t>
      </w:r>
    </w:p>
    <w:p w:rsidR="001D5B5A" w:rsidRDefault="001D5B5A">
      <w:pPr>
        <w:pStyle w:val="ConsPlusNormal"/>
        <w:spacing w:before="220"/>
        <w:ind w:firstLine="540"/>
        <w:jc w:val="both"/>
      </w:pPr>
      <w:r>
        <w:t>"Обеспечение реализации муниципальной программы".</w:t>
      </w:r>
    </w:p>
    <w:p w:rsidR="001D5B5A" w:rsidRDefault="001D5B5A">
      <w:pPr>
        <w:pStyle w:val="ConsPlusNormal"/>
        <w:spacing w:before="220"/>
        <w:ind w:firstLine="540"/>
        <w:jc w:val="both"/>
      </w:pPr>
      <w:r>
        <w:t>3.1.1. Отдельное мероприятие "Составление проекта бюджета муниципального образования Шабалинский муниципальный район Кировской области".</w:t>
      </w:r>
    </w:p>
    <w:p w:rsidR="001D5B5A" w:rsidRDefault="001D5B5A">
      <w:pPr>
        <w:pStyle w:val="ConsPlusNormal"/>
        <w:spacing w:before="220"/>
        <w:ind w:firstLine="540"/>
        <w:jc w:val="both"/>
      </w:pPr>
      <w:r>
        <w:t>В рамках реализации данного отдельного мероприятия принято постановление администрации Шабалинского района Кировской области, определяющее ответственных исполнителей, порядок и сроки работы над документами и материалами, необходимыми для составления проекта бюджета муниципального образования Шабалинский муниципальный район Кировской области.</w:t>
      </w:r>
    </w:p>
    <w:p w:rsidR="001D5B5A" w:rsidRDefault="001D5B5A">
      <w:pPr>
        <w:pStyle w:val="ConsPlusNormal"/>
        <w:spacing w:before="220"/>
        <w:ind w:firstLine="540"/>
        <w:jc w:val="both"/>
      </w:pPr>
      <w:r>
        <w:t>В целях организации работы и составления бюджета муниципального образования Шабалинский муниципальный район Кировской области осуществляются подготовка и принятие порядка и методики планирования бюджетных ассигнований бюджета муниципального образования Шабалинский муниципальный район Кировской области.</w:t>
      </w:r>
    </w:p>
    <w:p w:rsidR="001D5B5A" w:rsidRDefault="001D5B5A">
      <w:pPr>
        <w:pStyle w:val="ConsPlusNormal"/>
        <w:spacing w:before="220"/>
        <w:ind w:firstLine="540"/>
        <w:jc w:val="both"/>
      </w:pPr>
      <w:r>
        <w:lastRenderedPageBreak/>
        <w:t>В рамках данной работы главными распорядителями средств бюджета муниципального образования Шабалинский муниципальный район Кировской области осуществляется представление необходимых сведений, расчетов и документов для формирования бюджета муниципального образования Шабалинский муниципальный район Кировской области. Финансовым управлением проводится анализ представленных предложений, осуществление при необходимости согласительных процедур и формирование проекта бюджета муниципального образования Шабалинский муниципальный район Кировской области на очередной финансовый год и на плановый период, документов и материалов к нему.</w:t>
      </w:r>
    </w:p>
    <w:p w:rsidR="001D5B5A" w:rsidRDefault="001D5B5A">
      <w:pPr>
        <w:pStyle w:val="ConsPlusNormal"/>
        <w:spacing w:before="220"/>
        <w:ind w:firstLine="540"/>
        <w:jc w:val="both"/>
      </w:pPr>
      <w:r>
        <w:t>Составленный проект бюджета муниципального образования Шабалинский муниципальный район Кировской области на очередной финансовый год и на плановый период представляется в установленный срок на рассмотрение и одобрение администрации Шабалинского района Кировской области.</w:t>
      </w:r>
    </w:p>
    <w:p w:rsidR="001D5B5A" w:rsidRDefault="001D5B5A">
      <w:pPr>
        <w:pStyle w:val="ConsPlusNormal"/>
        <w:spacing w:before="220"/>
        <w:ind w:firstLine="540"/>
        <w:jc w:val="both"/>
      </w:pPr>
      <w:r>
        <w:t>3.1.2. Отдельное мероприятие "Исполнение бюджета муниципального образования Шабалинский муниципальный район Кировской области".</w:t>
      </w:r>
    </w:p>
    <w:p w:rsidR="001D5B5A" w:rsidRDefault="001D5B5A">
      <w:pPr>
        <w:pStyle w:val="ConsPlusNormal"/>
        <w:spacing w:before="220"/>
        <w:ind w:firstLine="540"/>
        <w:jc w:val="both"/>
      </w:pPr>
      <w:proofErr w:type="gramStart"/>
      <w:r>
        <w:t>В рамках реализации данного отдельного мероприятия в целях обеспечения исполнения решения о бюджете муниципального образования Шабалинский муниципальный район Кировской области на очередной финансовый год и на плановый период в течение одного месяца со дня его вступления в силу предусматривается подготовка проекта постановления администрации Шабалинского района Кировской области о мерах по выполнению указанного решения.</w:t>
      </w:r>
      <w:proofErr w:type="gramEnd"/>
    </w:p>
    <w:p w:rsidR="001D5B5A" w:rsidRDefault="001D5B5A">
      <w:pPr>
        <w:pStyle w:val="ConsPlusNormal"/>
        <w:spacing w:before="220"/>
        <w:ind w:firstLine="540"/>
        <w:jc w:val="both"/>
      </w:pPr>
      <w:r>
        <w:t>Реализация взаимоувязанных мер по организации исполнения бюджета муниципального образования Шабалинский муниципальный район Кировской области будет предусматривать:</w:t>
      </w:r>
    </w:p>
    <w:p w:rsidR="001D5B5A" w:rsidRDefault="001D5B5A">
      <w:pPr>
        <w:pStyle w:val="ConsPlusNormal"/>
        <w:spacing w:before="220"/>
        <w:ind w:firstLine="540"/>
        <w:jc w:val="both"/>
      </w:pPr>
      <w:r>
        <w:t>составление, утверждение и ведение сводной бюджетной росписи бюджета муниципального образования Шабалинский муниципальный район Кировской области, лимитов бюджетных обязательств;</w:t>
      </w:r>
    </w:p>
    <w:p w:rsidR="001D5B5A" w:rsidRDefault="001D5B5A">
      <w:pPr>
        <w:pStyle w:val="ConsPlusNormal"/>
        <w:spacing w:before="220"/>
        <w:ind w:firstLine="540"/>
        <w:jc w:val="both"/>
      </w:pPr>
      <w:r>
        <w:t>доведение утвержденных объемов бюджетных ассигнований, лимитов бюджетных обязательств до главных распорядителей средств бюджета муниципального образования Шабалинский муниципальный район Кировской области;</w:t>
      </w:r>
    </w:p>
    <w:p w:rsidR="001D5B5A" w:rsidRDefault="001D5B5A">
      <w:pPr>
        <w:pStyle w:val="ConsPlusNormal"/>
        <w:spacing w:before="220"/>
        <w:ind w:firstLine="540"/>
        <w:jc w:val="both"/>
      </w:pPr>
      <w:r>
        <w:t xml:space="preserve">открытие и ведение лицевых счетов главных администраторов и администраторов </w:t>
      </w:r>
      <w:proofErr w:type="gramStart"/>
      <w:r>
        <w:t>источников финансирования дефицита бюджета муниципального образования</w:t>
      </w:r>
      <w:proofErr w:type="gramEnd"/>
      <w:r>
        <w:t xml:space="preserve"> Шабалинский муниципальный район Кировской области, главных распорядителей и получателей средств бюджета муниципального образования Шабалинский муниципальный район Кировской области, муниципальных бюджетных учреждений для осуществления операций со средствами бюджета муниципального образования Шабалинский муниципальный район Кировской области;</w:t>
      </w:r>
    </w:p>
    <w:p w:rsidR="001D5B5A" w:rsidRDefault="001D5B5A">
      <w:pPr>
        <w:pStyle w:val="ConsPlusNormal"/>
        <w:spacing w:before="220"/>
        <w:ind w:firstLine="540"/>
        <w:jc w:val="both"/>
      </w:pPr>
      <w:r>
        <w:t>составление, утверждение и ведение кассового плана, представляющего собой прогноз кассовых поступлений в бюджет и кассовых выплат из бюджета муниципального образования Шабалинский муниципальный район Кировской области в текущем финансовом году;</w:t>
      </w:r>
    </w:p>
    <w:p w:rsidR="001D5B5A" w:rsidRDefault="001D5B5A">
      <w:pPr>
        <w:pStyle w:val="ConsPlusNormal"/>
        <w:spacing w:before="220"/>
        <w:ind w:firstLine="540"/>
        <w:jc w:val="both"/>
      </w:pPr>
      <w:r>
        <w:t>кассовое обслуживание исполнения бюджета муниципального образования Шабалинский муниципальный район Кировской области, обеспечение исполнения бюджетных обязательств.</w:t>
      </w:r>
    </w:p>
    <w:p w:rsidR="001D5B5A" w:rsidRDefault="001D5B5A">
      <w:pPr>
        <w:pStyle w:val="ConsPlusNormal"/>
        <w:spacing w:before="220"/>
        <w:ind w:firstLine="540"/>
        <w:jc w:val="both"/>
      </w:pPr>
      <w:r>
        <w:t xml:space="preserve">Исполнение судебных решений в сроки, установленные Бюджетным </w:t>
      </w:r>
      <w:hyperlink r:id="rId57">
        <w:r>
          <w:rPr>
            <w:color w:val="0000FF"/>
          </w:rPr>
          <w:t>кодексом</w:t>
        </w:r>
      </w:hyperlink>
      <w:r>
        <w:t xml:space="preserve"> Российской Федерации.</w:t>
      </w:r>
    </w:p>
    <w:p w:rsidR="001D5B5A" w:rsidRDefault="001D5B5A">
      <w:pPr>
        <w:pStyle w:val="ConsPlusNormal"/>
        <w:spacing w:before="220"/>
        <w:ind w:firstLine="540"/>
        <w:jc w:val="both"/>
      </w:pPr>
      <w:r>
        <w:t xml:space="preserve">В ходе исполнения бюджета муниципального образования Шабалинский муниципальный район Кировской области осуществляется проведение анализа поступлений в текущем году доходов в бюджет муниципального образования Шабалинский муниципальный район Кировской области, освоения бюджетных средств. С учетом анализа поступления доходов и расходования бюджетных средств, предложений органов местного самоуправления муниципального образования Шабалинский муниципальный район Кировской области финансовым управлением осуществляется подготовка проекта решения Шабалинской районной Думы о внесении изменений в решение о бюджете муниципального образования Шабалинский муниципальный район </w:t>
      </w:r>
      <w:r>
        <w:lastRenderedPageBreak/>
        <w:t xml:space="preserve">Кировской области и его представление на </w:t>
      </w:r>
      <w:proofErr w:type="gramStart"/>
      <w:r>
        <w:t>рассмотрение</w:t>
      </w:r>
      <w:proofErr w:type="gramEnd"/>
      <w:r>
        <w:t xml:space="preserve"> и утверждение Шабалинской районной Думе.</w:t>
      </w:r>
    </w:p>
    <w:p w:rsidR="001D5B5A" w:rsidRDefault="001D5B5A">
      <w:pPr>
        <w:pStyle w:val="ConsPlusNormal"/>
        <w:spacing w:before="220"/>
        <w:ind w:firstLine="540"/>
        <w:jc w:val="both"/>
      </w:pPr>
      <w:r>
        <w:t xml:space="preserve">3.1.3. Отдельное мероприятие "Управление муниципальным долгом муниципального образования Шабалинский муниципальный район </w:t>
      </w:r>
      <w:proofErr w:type="gramStart"/>
      <w:r>
        <w:t>Кировской</w:t>
      </w:r>
      <w:proofErr w:type="gramEnd"/>
      <w:r>
        <w:t>".</w:t>
      </w:r>
    </w:p>
    <w:p w:rsidR="001D5B5A" w:rsidRDefault="001D5B5A">
      <w:pPr>
        <w:pStyle w:val="ConsPlusNormal"/>
        <w:spacing w:before="220"/>
        <w:ind w:firstLine="540"/>
        <w:jc w:val="both"/>
      </w:pPr>
      <w:proofErr w:type="gramStart"/>
      <w:r>
        <w:t>В рамках реализации данного отдельного мероприятия продолжится работа по минимизации расходов на обслуживание муниципального долга, которая включает в себя мониторинг ситуации на долговом рынке в целях определения необходимости досрочного рефинансирования более дорогих банковских кредитов, возможности снижения процентных ставок по действующим кредитам путем внесения изменений в заключенные муниципальные контракты, заимствование временно свободных средств муниципальных бюджетных учреждений.</w:t>
      </w:r>
      <w:proofErr w:type="gramEnd"/>
    </w:p>
    <w:p w:rsidR="001D5B5A" w:rsidRDefault="001D5B5A">
      <w:pPr>
        <w:pStyle w:val="ConsPlusNormal"/>
        <w:spacing w:before="220"/>
        <w:ind w:firstLine="540"/>
        <w:jc w:val="both"/>
      </w:pPr>
      <w:r>
        <w:t>3.1.5. Отдельное мероприятие "Составление бюджетной отчетности об исполнении бюджета муниципального образования Шабалинский муниципальный район Кировской области".</w:t>
      </w:r>
    </w:p>
    <w:p w:rsidR="001D5B5A" w:rsidRDefault="001D5B5A">
      <w:pPr>
        <w:pStyle w:val="ConsPlusNormal"/>
        <w:spacing w:before="220"/>
        <w:ind w:firstLine="540"/>
        <w:jc w:val="both"/>
      </w:pPr>
      <w:proofErr w:type="gramStart"/>
      <w:r>
        <w:t>В рамках реализации данного отдельного мероприятия продолжится работа по составлению ежеквартальных отчетов и годового отчета об исполнении бюджета муниципального образования Шабалинский муниципальный район Кировской области на основании сводной бюджетной отчетности главных распорядителей средств бюджета муниципального образования Шабалинский муниципальный район Кировской области, главных администраторов доходов бюджета муниципального образования Шабалинский муниципальный район Кировской области, главных администраторов источников финансирования дефицита бюджета муниципального образования</w:t>
      </w:r>
      <w:proofErr w:type="gramEnd"/>
      <w:r>
        <w:t xml:space="preserve"> Шабалинский муниципальный район Кировской области, а также подготовка проекта решения Шабалинской районной Думы об исполнении бюджета муниципального образования Шабалинский муниципальный район Кировской области за отчетный год.</w:t>
      </w:r>
    </w:p>
    <w:p w:rsidR="001D5B5A" w:rsidRDefault="001D5B5A">
      <w:pPr>
        <w:pStyle w:val="ConsPlusNormal"/>
        <w:spacing w:before="220"/>
        <w:ind w:firstLine="540"/>
        <w:jc w:val="both"/>
      </w:pPr>
      <w:r>
        <w:t>Также в рамках данного отдельного мероприятия финансовое управление осуществляет ежемесячное составление и представление в установленные сроки в министерство финансов Кировской области отчетов об исполнении консолидированного бюджета муниципального образования Шабалинский муниципальный район Кировской области.</w:t>
      </w:r>
    </w:p>
    <w:p w:rsidR="001D5B5A" w:rsidRDefault="001D5B5A">
      <w:pPr>
        <w:pStyle w:val="ConsPlusNormal"/>
        <w:spacing w:before="220"/>
        <w:ind w:firstLine="540"/>
        <w:jc w:val="both"/>
      </w:pPr>
      <w:r>
        <w:t xml:space="preserve">3.1.6. Отдельное мероприятие "Осуществление </w:t>
      </w:r>
      <w:proofErr w:type="gramStart"/>
      <w:r>
        <w:t>контроля за</w:t>
      </w:r>
      <w:proofErr w:type="gramEnd"/>
      <w:r>
        <w:t xml:space="preserve"> исполнением бюджета муниципального образования Шабалинский муниципальный район Кировской области".</w:t>
      </w:r>
    </w:p>
    <w:p w:rsidR="001D5B5A" w:rsidRDefault="001D5B5A">
      <w:pPr>
        <w:pStyle w:val="ConsPlusNormal"/>
        <w:spacing w:before="220"/>
        <w:ind w:firstLine="540"/>
        <w:jc w:val="both"/>
      </w:pPr>
      <w:r>
        <w:t>В рамках реализации данного отдельного мероприятия планируются организация, осуществление и совершенствование внутреннего муниципального финансового контроля, в рамках которого будет осуществляться:</w:t>
      </w:r>
    </w:p>
    <w:p w:rsidR="001D5B5A" w:rsidRDefault="001D5B5A">
      <w:pPr>
        <w:pStyle w:val="ConsPlusNormal"/>
        <w:spacing w:before="220"/>
        <w:ind w:firstLine="540"/>
        <w:jc w:val="both"/>
      </w:pPr>
      <w:r>
        <w:t>качественное проведение контрольных и аналитических мероприятий в установленных сферах деятельности, в том числе проведение совместных контрольных мероприятий с органами внутреннего государственного финансового контроля и контрольно-счетной комиссией Шабалинского района;</w:t>
      </w:r>
    </w:p>
    <w:p w:rsidR="001D5B5A" w:rsidRDefault="001D5B5A">
      <w:pPr>
        <w:pStyle w:val="ConsPlusNormal"/>
        <w:spacing w:before="220"/>
        <w:ind w:firstLine="540"/>
        <w:jc w:val="both"/>
      </w:pPr>
      <w:r>
        <w:t>актуализация нормативных правовых актов, регулирующих сферу организации и осуществления муниципального финансового контроля;</w:t>
      </w:r>
    </w:p>
    <w:p w:rsidR="001D5B5A" w:rsidRDefault="001D5B5A">
      <w:pPr>
        <w:pStyle w:val="ConsPlusNormal"/>
        <w:spacing w:before="220"/>
        <w:ind w:firstLine="540"/>
        <w:jc w:val="both"/>
      </w:pPr>
      <w:r>
        <w:t>выявление и пресечение неправомерного, нецелевого, неэффективного и (или) нерезультативного использования средств бюджета муниципального образования Шабалинский муниципальный район Кировской области;</w:t>
      </w:r>
    </w:p>
    <w:p w:rsidR="001D5B5A" w:rsidRDefault="001D5B5A">
      <w:pPr>
        <w:pStyle w:val="ConsPlusNormal"/>
        <w:spacing w:before="220"/>
        <w:ind w:firstLine="540"/>
        <w:jc w:val="both"/>
      </w:pPr>
      <w:r>
        <w:t>совершенствование и актуализация методологической базы осуществления внутреннего муниципального финансового контроля;</w:t>
      </w:r>
    </w:p>
    <w:p w:rsidR="001D5B5A" w:rsidRDefault="001D5B5A">
      <w:pPr>
        <w:pStyle w:val="ConsPlusNormal"/>
        <w:spacing w:before="220"/>
        <w:ind w:firstLine="540"/>
        <w:jc w:val="both"/>
      </w:pPr>
      <w:r>
        <w:t>надлежащая (обоснованная) квалификация бюджетных нарушений и своевременное принятие соответствующих мер бюджетной и административной ответственности;</w:t>
      </w:r>
    </w:p>
    <w:p w:rsidR="001D5B5A" w:rsidRDefault="001D5B5A">
      <w:pPr>
        <w:pStyle w:val="ConsPlusNormal"/>
        <w:spacing w:before="220"/>
        <w:ind w:firstLine="540"/>
        <w:jc w:val="both"/>
      </w:pPr>
      <w:r>
        <w:t>ведение производства по делам об административных правонарушениях в порядке, установленном законодательством об административных правонарушениях.</w:t>
      </w:r>
    </w:p>
    <w:p w:rsidR="001D5B5A" w:rsidRDefault="001D5B5A">
      <w:pPr>
        <w:pStyle w:val="ConsPlusNormal"/>
        <w:spacing w:before="220"/>
        <w:ind w:firstLine="540"/>
        <w:jc w:val="both"/>
      </w:pPr>
      <w:proofErr w:type="gramStart"/>
      <w:r>
        <w:lastRenderedPageBreak/>
        <w:t xml:space="preserve">В рамках данного отдельного мероприятия планируется осуществление полномочий по контролю в сфере закупок товаров, работ, услуг, направленных на выработку государственной политики и нормативно-правовое регулирование организации и осуществления деятельности финансового управления как органа, уполномоченного на осуществление контроля в сфере закупок, а также органа муниципального финансового контроля, осуществляющего контроль за соблюдением Федерального </w:t>
      </w:r>
      <w:hyperlink r:id="rId58">
        <w:r>
          <w:rPr>
            <w:color w:val="0000FF"/>
          </w:rPr>
          <w:t>закона</w:t>
        </w:r>
      </w:hyperlink>
      <w:r>
        <w:t xml:space="preserve"> от 05.04.2013 N 44-ФЗ (далее - контроль в сфере закупок).</w:t>
      </w:r>
      <w:proofErr w:type="gramEnd"/>
    </w:p>
    <w:p w:rsidR="001D5B5A" w:rsidRDefault="001D5B5A">
      <w:pPr>
        <w:pStyle w:val="ConsPlusNormal"/>
        <w:spacing w:before="220"/>
        <w:ind w:firstLine="540"/>
        <w:jc w:val="both"/>
      </w:pPr>
      <w:r>
        <w:t>Основными направлениями деятельности при осуществлении контроля в сфере закупок будут являться:</w:t>
      </w:r>
    </w:p>
    <w:p w:rsidR="001D5B5A" w:rsidRDefault="001D5B5A">
      <w:pPr>
        <w:pStyle w:val="ConsPlusNormal"/>
        <w:spacing w:before="220"/>
        <w:ind w:firstLine="540"/>
        <w:jc w:val="both"/>
      </w:pPr>
      <w:r>
        <w:t xml:space="preserve">организация и осуществление </w:t>
      </w:r>
      <w:proofErr w:type="gramStart"/>
      <w:r>
        <w:t>контроля за</w:t>
      </w:r>
      <w:proofErr w:type="gramEnd"/>
      <w:r>
        <w:t xml:space="preserve"> соблюдением законодательства Российской Федерации и иных нормативных правовых актов о контрактной системе в сфере закупок;</w:t>
      </w:r>
    </w:p>
    <w:p w:rsidR="001D5B5A" w:rsidRDefault="001D5B5A">
      <w:pPr>
        <w:pStyle w:val="ConsPlusNormal"/>
        <w:spacing w:before="220"/>
        <w:ind w:firstLine="540"/>
        <w:jc w:val="both"/>
      </w:pPr>
      <w:r>
        <w:t>реализация мер, направленных на профилактику правонарушений в сфере закупок;</w:t>
      </w:r>
    </w:p>
    <w:p w:rsidR="001D5B5A" w:rsidRDefault="001D5B5A">
      <w:pPr>
        <w:pStyle w:val="ConsPlusNormal"/>
        <w:spacing w:before="220"/>
        <w:ind w:firstLine="540"/>
        <w:jc w:val="both"/>
      </w:pPr>
      <w:r>
        <w:t>информационное обеспечение контрольной деятельности финансового управления.</w:t>
      </w:r>
    </w:p>
    <w:p w:rsidR="001D5B5A" w:rsidRDefault="001D5B5A">
      <w:pPr>
        <w:pStyle w:val="ConsPlusNormal"/>
        <w:spacing w:before="220"/>
        <w:ind w:firstLine="540"/>
        <w:jc w:val="both"/>
      </w:pPr>
      <w:proofErr w:type="gramStart"/>
      <w:r>
        <w:t>Организация и осуществление контроля за соблюдением законодательства Российской Федерации и иных нормативных правовых актов о контрактной системе в сфере закупок предполагают: проведение плановых и внеплановых проверок в отношении субъектов контроля; размещение на официальном сайте муниципального образования Шабалинский муниципальный район Кировской области информации о проведении проверок в сфере закупок, об их результатах и выданных предписаниях в соответствующем реестре;</w:t>
      </w:r>
      <w:proofErr w:type="gramEnd"/>
      <w:r>
        <w:t xml:space="preserve"> составление протоколов (рассмотрение дел) об административных правонарушениях, связанных с нарушениями законодательства о контрактной системе в сфере закупок; выдачу предписаний об устранении нарушений законодательства о контрактной системе в сфере закупок; обращение в суд с исками о признании осуществленных закупок недействительными в соответствии с Гражданским </w:t>
      </w:r>
      <w:hyperlink r:id="rId59">
        <w:r>
          <w:rPr>
            <w:color w:val="0000FF"/>
          </w:rPr>
          <w:t>кодексом</w:t>
        </w:r>
      </w:hyperlink>
      <w:r>
        <w:t xml:space="preserve"> Российской Федерации; передачу в правоохранительные органы информации о факте совершения действия (бездействия), содержащего признаки состава преступления; рассмотрение жалоб на действия (бездействие) заказчика, иных субъектов контроля.</w:t>
      </w:r>
    </w:p>
    <w:p w:rsidR="001D5B5A" w:rsidRDefault="001D5B5A">
      <w:pPr>
        <w:pStyle w:val="ConsPlusNormal"/>
        <w:spacing w:before="220"/>
        <w:ind w:firstLine="540"/>
        <w:jc w:val="both"/>
      </w:pPr>
      <w:r>
        <w:t>В целях проведения оценки эффективности исполнения главными распорядителями средств бюджета муниципального образования Шабалинский муниципальный район Кировской области бюджетных полномочий финансовое управление администрации Шабалинского района осуществляет ежегодный мониторинг качества финансового менеджмента. Результаты оценки качества финансового менеджмента размещаются на официальном сайте муниципального образования Шабалинский муниципальный район Кировской области.</w:t>
      </w:r>
    </w:p>
    <w:p w:rsidR="001D5B5A" w:rsidRDefault="001D5B5A">
      <w:pPr>
        <w:pStyle w:val="ConsPlusNormal"/>
        <w:spacing w:before="220"/>
        <w:ind w:firstLine="540"/>
        <w:jc w:val="both"/>
      </w:pPr>
      <w:r>
        <w:t xml:space="preserve">В соответствии с Бюджетным </w:t>
      </w:r>
      <w:hyperlink r:id="rId60">
        <w:r>
          <w:rPr>
            <w:color w:val="0000FF"/>
          </w:rPr>
          <w:t>кодексом</w:t>
        </w:r>
      </w:hyperlink>
      <w:r>
        <w:t xml:space="preserve"> Российской Федерации финансовое управление в течение года осуществляет постоянный </w:t>
      </w:r>
      <w:proofErr w:type="gramStart"/>
      <w:r>
        <w:t>контроль за</w:t>
      </w:r>
      <w:proofErr w:type="gramEnd"/>
      <w:r>
        <w:t xml:space="preserve"> его соблюдением нормативов формирования органов местного самоуправления, установленных Правительством Кировской области. В рамках указанного контроля также осуществляется </w:t>
      </w:r>
      <w:proofErr w:type="gramStart"/>
      <w:r>
        <w:t>контроль за</w:t>
      </w:r>
      <w:proofErr w:type="gramEnd"/>
      <w:r>
        <w:t xml:space="preserve"> соблюдением лимитов фонда оплаты труда, предельной штатной численности работников муниципальных учреждений. Работа направлена на усиление финансового </w:t>
      </w:r>
      <w:proofErr w:type="gramStart"/>
      <w:r>
        <w:t>контроля за</w:t>
      </w:r>
      <w:proofErr w:type="gramEnd"/>
      <w:r>
        <w:t xml:space="preserve"> использованием бюджетных ассигнований, выделяемых из бюджета муниципального образования Шабалинский муниципальный район Кировской области на содержание органов местного самоуправления.</w:t>
      </w:r>
    </w:p>
    <w:p w:rsidR="001D5B5A" w:rsidRDefault="001D5B5A">
      <w:pPr>
        <w:pStyle w:val="ConsPlusNormal"/>
        <w:spacing w:before="220"/>
        <w:ind w:firstLine="540"/>
        <w:jc w:val="both"/>
      </w:pPr>
      <w:r>
        <w:t>3.1.8. Отдельное мероприятие "Обеспечение реализации муниципальной программы".</w:t>
      </w:r>
    </w:p>
    <w:p w:rsidR="001D5B5A" w:rsidRDefault="001D5B5A">
      <w:pPr>
        <w:pStyle w:val="ConsPlusNormal"/>
        <w:spacing w:before="220"/>
        <w:ind w:firstLine="540"/>
        <w:jc w:val="both"/>
      </w:pPr>
      <w:r>
        <w:t>В рамках реализации данного отдельного мероприятия будет осуществляться обеспечение содержания финансового управления.</w:t>
      </w:r>
    </w:p>
    <w:p w:rsidR="001D5B5A" w:rsidRDefault="001D5B5A">
      <w:pPr>
        <w:pStyle w:val="ConsPlusNormal"/>
        <w:spacing w:before="220"/>
        <w:ind w:firstLine="540"/>
        <w:jc w:val="both"/>
      </w:pPr>
      <w:r>
        <w:t>3.2. Решение задачи "Обеспечение сбалансированности и устойчивости бюджетной системы" будет осуществляться путем проведения следующих отдельных мероприятий:</w:t>
      </w:r>
    </w:p>
    <w:p w:rsidR="001D5B5A" w:rsidRDefault="001D5B5A">
      <w:pPr>
        <w:pStyle w:val="ConsPlusNormal"/>
        <w:spacing w:before="220"/>
        <w:ind w:firstLine="540"/>
        <w:jc w:val="both"/>
      </w:pPr>
      <w:r>
        <w:t>"Выравнивание финансовых возможностей муниципальных образований Шабалинского района по осуществлению органами местного самоуправления района полномочий по решению вопросов местного значения";</w:t>
      </w:r>
    </w:p>
    <w:p w:rsidR="001D5B5A" w:rsidRDefault="001D5B5A">
      <w:pPr>
        <w:pStyle w:val="ConsPlusNormal"/>
        <w:spacing w:before="220"/>
        <w:ind w:firstLine="540"/>
        <w:jc w:val="both"/>
      </w:pPr>
      <w:r>
        <w:lastRenderedPageBreak/>
        <w:t>"Предоставление межбюджетных трансфертов местным бюджетам из бюджета муниципального образования Шабалинский муниципальный район Кировской области".</w:t>
      </w:r>
    </w:p>
    <w:p w:rsidR="001D5B5A" w:rsidRDefault="001D5B5A">
      <w:pPr>
        <w:pStyle w:val="ConsPlusNormal"/>
        <w:spacing w:before="220"/>
        <w:ind w:firstLine="540"/>
        <w:jc w:val="both"/>
      </w:pPr>
      <w:r>
        <w:t>3.2.1. Отдельное мероприятие "Выравнивание финансовых возможностей муниципальных образований муниципального образования Шабалинский муниципальный район Кировской области по осуществлению органами местного самоуправления муниципального образования Шабалинский муниципальный район Кировской области полномочий по решению вопросов местного значения".</w:t>
      </w:r>
    </w:p>
    <w:p w:rsidR="001D5B5A" w:rsidRDefault="001D5B5A">
      <w:pPr>
        <w:pStyle w:val="ConsPlusNormal"/>
        <w:spacing w:before="220"/>
        <w:ind w:firstLine="540"/>
        <w:jc w:val="both"/>
      </w:pPr>
      <w:r>
        <w:t>В рамках реализации данного отдельного мероприятия планируется проведение сверки исходных данных для расчетов по распределению средств бюджета муниципального образования Шабалинский муниципальный район Кировской области, направляемых на выравнивание бюджетной обеспеченности муниципальных образований муниципального образования Шабалинский муниципальный район Кировской области.</w:t>
      </w:r>
    </w:p>
    <w:p w:rsidR="001D5B5A" w:rsidRDefault="001D5B5A">
      <w:pPr>
        <w:pStyle w:val="ConsPlusNormal"/>
        <w:spacing w:before="220"/>
        <w:ind w:firstLine="540"/>
        <w:jc w:val="both"/>
      </w:pPr>
      <w:r>
        <w:t>В этих целях предусматриваются сбор и консолидация исходных данных, необходимых для проведения расчетов, распределение, сверка расчетов с органами местного самоуправления в сроки, определенные нормативными правовыми актами администрации Шабалинского района Кировской области по формированию проекта бюджета муниципального образования Шабалинский муниципальный район Кировской области на очередной финансовый год и на плановый период.</w:t>
      </w:r>
    </w:p>
    <w:p w:rsidR="001D5B5A" w:rsidRDefault="001D5B5A">
      <w:pPr>
        <w:pStyle w:val="ConsPlusNormal"/>
        <w:spacing w:before="220"/>
        <w:ind w:firstLine="540"/>
        <w:jc w:val="both"/>
      </w:pPr>
      <w:proofErr w:type="gramStart"/>
      <w:r>
        <w:t xml:space="preserve">Распределение дотаций на выравнивание бюджетной обеспеченности муниципальных образований муниципального образования Шабалинский муниципальный район Кировской области проводится в соответствии с </w:t>
      </w:r>
      <w:hyperlink r:id="rId61">
        <w:r>
          <w:rPr>
            <w:color w:val="0000FF"/>
          </w:rPr>
          <w:t>порядком</w:t>
        </w:r>
      </w:hyperlink>
      <w:r>
        <w:t xml:space="preserve"> и методикой распределения указанных дотаций, установленными Законом Кировской области от 28.09.2007 N 163-ЗО и </w:t>
      </w:r>
      <w:hyperlink r:id="rId62">
        <w:r>
          <w:rPr>
            <w:color w:val="0000FF"/>
          </w:rPr>
          <w:t>решением</w:t>
        </w:r>
      </w:hyperlink>
      <w:r>
        <w:t xml:space="preserve"> Думы от 25.12.2015 N 47/467.</w:t>
      </w:r>
      <w:proofErr w:type="gramEnd"/>
    </w:p>
    <w:p w:rsidR="001D5B5A" w:rsidRDefault="001D5B5A">
      <w:pPr>
        <w:pStyle w:val="ConsPlusNormal"/>
        <w:spacing w:before="220"/>
        <w:ind w:firstLine="540"/>
        <w:jc w:val="both"/>
      </w:pPr>
      <w:r>
        <w:t>В рамках реализации данного отдельного мероприятия будет осуществляться:</w:t>
      </w:r>
    </w:p>
    <w:p w:rsidR="001D5B5A" w:rsidRDefault="001D5B5A">
      <w:pPr>
        <w:pStyle w:val="ConsPlusNormal"/>
        <w:spacing w:before="220"/>
        <w:ind w:firstLine="540"/>
        <w:jc w:val="both"/>
      </w:pPr>
      <w:r>
        <w:t>утверждение и распределение решением районной Думы о бюджете на очередной финансовый год и на плановый период объема дотации на выравнивание бюджетной обеспеченности бюджетам поселений.</w:t>
      </w:r>
    </w:p>
    <w:p w:rsidR="001D5B5A" w:rsidRDefault="001D5B5A">
      <w:pPr>
        <w:pStyle w:val="ConsPlusNormal"/>
        <w:spacing w:before="220"/>
        <w:ind w:firstLine="540"/>
        <w:jc w:val="both"/>
      </w:pPr>
      <w:r>
        <w:t>3.2.2. Отдельное мероприятие "Предоставление межбюджетных трансфертов бюджетам поселений из бюджета муниципального образования Шабалинский муниципальный район Кировской области".</w:t>
      </w:r>
    </w:p>
    <w:p w:rsidR="001D5B5A" w:rsidRDefault="001D5B5A">
      <w:pPr>
        <w:pStyle w:val="ConsPlusNormal"/>
        <w:spacing w:before="220"/>
        <w:ind w:firstLine="540"/>
        <w:jc w:val="both"/>
      </w:pPr>
      <w:r>
        <w:t>В рамках реализации данного отдельного мероприятия планируется предоставление межбюджетных трансфертов бюджетам муниципальных образований муниципального образования Шабалинский муниципальный район Кировской области.</w:t>
      </w:r>
    </w:p>
    <w:p w:rsidR="001D5B5A" w:rsidRDefault="001D5B5A">
      <w:pPr>
        <w:pStyle w:val="ConsPlusNormal"/>
        <w:spacing w:before="220"/>
        <w:ind w:firstLine="540"/>
        <w:jc w:val="both"/>
      </w:pPr>
      <w:r>
        <w:t>Качество управления бюджетным процессом на всех его стадиях является одним из показателей сохранения сбалансированности местных бюджетов, а также эффективности расходования бюджетных средств на муниципальном уровне.</w:t>
      </w:r>
    </w:p>
    <w:p w:rsidR="001D5B5A" w:rsidRDefault="001D5B5A">
      <w:pPr>
        <w:pStyle w:val="ConsPlusNormal"/>
        <w:spacing w:before="220"/>
        <w:ind w:firstLine="540"/>
        <w:jc w:val="both"/>
      </w:pPr>
      <w:proofErr w:type="gramStart"/>
      <w:r>
        <w:t>В целях формирования стимулов повышения качества организации и осуществления бюджетного процесса в соответствии с постановлением администрации Шабалинского района Кировской области от 06.04.2010 N 221 "Об оценке качества организации и осуществления бюджетного процесса в муниципальных образованиях района" финансовым управлением ежеквартально проводится мониторинг оценки качества организации и осуществления бюджетного процесса в муниципальных образованиях Шабалинского района.</w:t>
      </w:r>
      <w:proofErr w:type="gramEnd"/>
    </w:p>
    <w:p w:rsidR="001D5B5A" w:rsidRDefault="001D5B5A">
      <w:pPr>
        <w:pStyle w:val="ConsPlusNormal"/>
        <w:jc w:val="both"/>
      </w:pPr>
    </w:p>
    <w:p w:rsidR="001D5B5A" w:rsidRDefault="001D5B5A">
      <w:pPr>
        <w:pStyle w:val="ConsPlusTitle"/>
        <w:jc w:val="center"/>
        <w:outlineLvl w:val="1"/>
      </w:pPr>
      <w:r>
        <w:t>4. Ресурсное обеспечение муниципальной программы</w:t>
      </w:r>
    </w:p>
    <w:p w:rsidR="001D5B5A" w:rsidRDefault="001D5B5A">
      <w:pPr>
        <w:pStyle w:val="ConsPlusNormal"/>
        <w:jc w:val="both"/>
      </w:pPr>
    </w:p>
    <w:p w:rsidR="001D5B5A" w:rsidRDefault="001D5B5A">
      <w:pPr>
        <w:pStyle w:val="ConsPlusNormal"/>
        <w:ind w:firstLine="540"/>
        <w:jc w:val="both"/>
      </w:pPr>
      <w:r>
        <w:t>Расходы на реализацию муниципальной программы планируется осуществлять за счет средств областного, федерального бюджета и бюджета муниципального образования Шабалинский муниципальный район Кировской области.</w:t>
      </w:r>
    </w:p>
    <w:p w:rsidR="001D5B5A" w:rsidRDefault="001D5B5A">
      <w:pPr>
        <w:pStyle w:val="ConsPlusNormal"/>
        <w:spacing w:before="220"/>
        <w:ind w:firstLine="540"/>
        <w:jc w:val="both"/>
      </w:pPr>
      <w:r>
        <w:lastRenderedPageBreak/>
        <w:t>Общий объем финансовых ресурсов, необходимых для реализации муниципальной программы, в 2021 - 2027 годах составит 202333,1 тыс. рублей.</w:t>
      </w:r>
    </w:p>
    <w:p w:rsidR="001D5B5A" w:rsidRDefault="001D5B5A">
      <w:pPr>
        <w:pStyle w:val="ConsPlusNormal"/>
        <w:jc w:val="both"/>
      </w:pPr>
      <w:r>
        <w:t xml:space="preserve">(в ред. </w:t>
      </w:r>
      <w:hyperlink r:id="rId63">
        <w:r>
          <w:rPr>
            <w:color w:val="0000FF"/>
          </w:rPr>
          <w:t>постановления</w:t>
        </w:r>
      </w:hyperlink>
      <w:r>
        <w:t xml:space="preserve"> администрации Шабалинского района Кировской области от 28.12.2024 N 921)</w:t>
      </w:r>
    </w:p>
    <w:p w:rsidR="001D5B5A" w:rsidRDefault="001D5B5A">
      <w:pPr>
        <w:pStyle w:val="ConsPlusNormal"/>
        <w:spacing w:before="220"/>
        <w:ind w:firstLine="540"/>
        <w:jc w:val="both"/>
      </w:pPr>
      <w:r>
        <w:t>Объемы бюджетных ассигнований на реализацию муниципальной программы будут уточняться ежегодно при формировании бюджета муниципального образования Шабалинский муниципальный район Кировской области на очередной финансовый год и на плановый период.</w:t>
      </w:r>
    </w:p>
    <w:p w:rsidR="001D5B5A" w:rsidRDefault="001D5B5A">
      <w:pPr>
        <w:pStyle w:val="ConsPlusNormal"/>
        <w:spacing w:before="220"/>
        <w:ind w:firstLine="540"/>
        <w:jc w:val="both"/>
      </w:pPr>
      <w:r>
        <w:t>Средства федерального и областного бюджетов поступают в бюджет муниципального образования Шабалинский муниципальный район Кировской области в объеме средств, предусмотренных в рамках государственных программ Российской Федерации и Кировской области.</w:t>
      </w:r>
    </w:p>
    <w:p w:rsidR="001D5B5A" w:rsidRDefault="001D5B5A">
      <w:pPr>
        <w:pStyle w:val="ConsPlusNormal"/>
        <w:spacing w:before="220"/>
        <w:ind w:firstLine="540"/>
        <w:jc w:val="both"/>
      </w:pPr>
      <w:r>
        <w:t xml:space="preserve">Ресурсное обеспечение муниципальной программы представлено в </w:t>
      </w:r>
      <w:hyperlink w:anchor="P583">
        <w:r>
          <w:rPr>
            <w:color w:val="0000FF"/>
          </w:rPr>
          <w:t>приложении N 2</w:t>
        </w:r>
      </w:hyperlink>
      <w:r>
        <w:t>.</w:t>
      </w:r>
    </w:p>
    <w:p w:rsidR="001D5B5A" w:rsidRDefault="001D5B5A">
      <w:pPr>
        <w:pStyle w:val="ConsPlusNormal"/>
        <w:jc w:val="both"/>
      </w:pPr>
    </w:p>
    <w:p w:rsidR="001D5B5A" w:rsidRDefault="001D5B5A">
      <w:pPr>
        <w:pStyle w:val="ConsPlusTitle"/>
        <w:jc w:val="center"/>
        <w:outlineLvl w:val="1"/>
      </w:pPr>
      <w:r>
        <w:t>5. Анализ рисков реализации муниципальной программы</w:t>
      </w:r>
    </w:p>
    <w:p w:rsidR="001D5B5A" w:rsidRDefault="001D5B5A">
      <w:pPr>
        <w:pStyle w:val="ConsPlusTitle"/>
        <w:jc w:val="center"/>
      </w:pPr>
      <w:r>
        <w:t>и описание мер управления рисками</w:t>
      </w:r>
    </w:p>
    <w:p w:rsidR="001D5B5A" w:rsidRDefault="001D5B5A">
      <w:pPr>
        <w:pStyle w:val="ConsPlusNormal"/>
        <w:jc w:val="both"/>
      </w:pPr>
    </w:p>
    <w:p w:rsidR="001D5B5A" w:rsidRDefault="001D5B5A">
      <w:pPr>
        <w:pStyle w:val="ConsPlusNormal"/>
        <w:ind w:firstLine="540"/>
        <w:jc w:val="both"/>
      </w:pPr>
      <w:r>
        <w:t>При реализации муниципальной программы возможно возникновение следующих рисков, которые могут препятствовать достижению запланированных результатов:</w:t>
      </w:r>
    </w:p>
    <w:p w:rsidR="001D5B5A" w:rsidRDefault="001D5B5A">
      <w:pPr>
        <w:pStyle w:val="ConsPlusNormal"/>
        <w:spacing w:before="220"/>
        <w:ind w:firstLine="540"/>
        <w:jc w:val="both"/>
      </w:pPr>
      <w:r>
        <w:t>рисков, связанных с изменением бюджетного и налогового законодательства и законодательства о контрактной системе в сфере закупок;</w:t>
      </w:r>
    </w:p>
    <w:p w:rsidR="001D5B5A" w:rsidRDefault="001D5B5A">
      <w:pPr>
        <w:pStyle w:val="ConsPlusNormal"/>
        <w:spacing w:before="220"/>
        <w:ind w:firstLine="540"/>
        <w:jc w:val="both"/>
      </w:pPr>
      <w:r>
        <w:t>финансовых рисков, связанных с финансированием муниципальной программы в неполном объеме за счет бюджетных средств, увеличением заемных сре</w:t>
      </w:r>
      <w:proofErr w:type="gramStart"/>
      <w:r>
        <w:t>дств в р</w:t>
      </w:r>
      <w:proofErr w:type="gramEnd"/>
      <w:r>
        <w:t>амках управления муниципальным долгом вследствие изменения учетных ставок Центрального банка Российской Федерации, изменением уровня инфляции, принятием новых расходных обязательств без источника финансирования, кризисными явлениями;</w:t>
      </w:r>
    </w:p>
    <w:p w:rsidR="001D5B5A" w:rsidRDefault="001D5B5A">
      <w:pPr>
        <w:pStyle w:val="ConsPlusNormal"/>
        <w:spacing w:before="220"/>
        <w:ind w:firstLine="540"/>
        <w:jc w:val="both"/>
      </w:pPr>
      <w:r>
        <w:t>организационных и технических рисков.</w:t>
      </w:r>
    </w:p>
    <w:p w:rsidR="001D5B5A" w:rsidRDefault="001D5B5A">
      <w:pPr>
        <w:pStyle w:val="ConsPlusNormal"/>
        <w:spacing w:before="220"/>
        <w:ind w:firstLine="540"/>
        <w:jc w:val="both"/>
      </w:pPr>
      <w:r>
        <w:t>В целях управления указанными рисками в ходе реализации муниципальной программы предусматривается:</w:t>
      </w:r>
    </w:p>
    <w:p w:rsidR="001D5B5A" w:rsidRDefault="001D5B5A">
      <w:pPr>
        <w:pStyle w:val="ConsPlusNormal"/>
        <w:spacing w:before="220"/>
        <w:ind w:firstLine="540"/>
        <w:jc w:val="both"/>
      </w:pPr>
      <w:r>
        <w:t>мониторинг федерального и регионального законодательства;</w:t>
      </w:r>
    </w:p>
    <w:p w:rsidR="001D5B5A" w:rsidRDefault="001D5B5A">
      <w:pPr>
        <w:pStyle w:val="ConsPlusNormal"/>
        <w:spacing w:before="220"/>
        <w:ind w:firstLine="540"/>
        <w:jc w:val="both"/>
      </w:pPr>
      <w:r>
        <w:t>принятие иных мер, связанных с реализацией полномочий.</w:t>
      </w:r>
    </w:p>
    <w:p w:rsidR="001D5B5A" w:rsidRDefault="001D5B5A">
      <w:pPr>
        <w:pStyle w:val="ConsPlusNormal"/>
        <w:jc w:val="both"/>
      </w:pPr>
    </w:p>
    <w:p w:rsidR="001D5B5A" w:rsidRDefault="001D5B5A">
      <w:pPr>
        <w:pStyle w:val="ConsPlusTitle"/>
        <w:jc w:val="center"/>
        <w:outlineLvl w:val="1"/>
      </w:pPr>
      <w:r>
        <w:t>6. Оценка эффективности реализации</w:t>
      </w:r>
    </w:p>
    <w:p w:rsidR="001D5B5A" w:rsidRDefault="001D5B5A">
      <w:pPr>
        <w:pStyle w:val="ConsPlusTitle"/>
        <w:jc w:val="center"/>
      </w:pPr>
      <w:r>
        <w:t>муниципальной программы</w:t>
      </w:r>
    </w:p>
    <w:p w:rsidR="001D5B5A" w:rsidRDefault="001D5B5A">
      <w:pPr>
        <w:pStyle w:val="ConsPlusNormal"/>
        <w:jc w:val="both"/>
      </w:pPr>
    </w:p>
    <w:p w:rsidR="001D5B5A" w:rsidRDefault="001D5B5A">
      <w:pPr>
        <w:pStyle w:val="ConsPlusNormal"/>
        <w:ind w:firstLine="540"/>
        <w:jc w:val="both"/>
      </w:pPr>
      <w:r>
        <w:t>Оценка эффективности реализации муниципальной программы будет осуществляться по итогам ее исполнения за отчетный финансовый год и в целом после завершения реализации программы.</w:t>
      </w:r>
    </w:p>
    <w:p w:rsidR="001D5B5A" w:rsidRDefault="001D5B5A">
      <w:pPr>
        <w:pStyle w:val="ConsPlusNormal"/>
        <w:spacing w:before="220"/>
        <w:ind w:firstLine="540"/>
        <w:jc w:val="both"/>
      </w:pPr>
      <w:r>
        <w:t xml:space="preserve">Оценка эффективности реализации муниципальной программы будет проводиться путем сравнения фактически достигнутых в результате </w:t>
      </w:r>
      <w:proofErr w:type="gramStart"/>
      <w:r>
        <w:t>реализации муниципальной программы целевых показателей эффективности реализации муниципальной программы</w:t>
      </w:r>
      <w:proofErr w:type="gramEnd"/>
      <w:r>
        <w:t xml:space="preserve"> с запланированными.</w:t>
      </w:r>
    </w:p>
    <w:p w:rsidR="001D5B5A" w:rsidRDefault="001D5B5A">
      <w:pPr>
        <w:pStyle w:val="ConsPlusNormal"/>
        <w:spacing w:before="220"/>
        <w:ind w:firstLine="540"/>
        <w:jc w:val="both"/>
      </w:pPr>
      <w:r>
        <w:t>Ежегодно, до 1 марта года, следующего за отчетным, финансовым управлением осуществляется оценка эффективности реализации муниципальной программы. Годовой отчет о ходе реализации и оценке эффективности реализации муниципальной программы представляется в отдел экономического развития администрации Шабалинского района Кировской области.</w:t>
      </w:r>
    </w:p>
    <w:p w:rsidR="001D5B5A" w:rsidRDefault="001D5B5A">
      <w:pPr>
        <w:pStyle w:val="ConsPlusNormal"/>
        <w:jc w:val="both"/>
      </w:pPr>
    </w:p>
    <w:p w:rsidR="001D5B5A" w:rsidRDefault="001D5B5A">
      <w:pPr>
        <w:pStyle w:val="ConsPlusNormal"/>
        <w:jc w:val="both"/>
      </w:pPr>
    </w:p>
    <w:p w:rsidR="001D5B5A" w:rsidRDefault="001D5B5A">
      <w:pPr>
        <w:pStyle w:val="ConsPlusNormal"/>
        <w:jc w:val="both"/>
      </w:pPr>
    </w:p>
    <w:p w:rsidR="001D5B5A" w:rsidRDefault="001D5B5A">
      <w:pPr>
        <w:pStyle w:val="ConsPlusNormal"/>
        <w:jc w:val="both"/>
      </w:pPr>
    </w:p>
    <w:p w:rsidR="001D5B5A" w:rsidRDefault="001D5B5A">
      <w:pPr>
        <w:pStyle w:val="ConsPlusNormal"/>
        <w:jc w:val="both"/>
      </w:pPr>
    </w:p>
    <w:p w:rsidR="001D5B5A" w:rsidRDefault="001D5B5A">
      <w:pPr>
        <w:pStyle w:val="ConsPlusNormal"/>
        <w:jc w:val="right"/>
        <w:outlineLvl w:val="1"/>
      </w:pPr>
      <w:r>
        <w:t>Приложение N 1</w:t>
      </w:r>
    </w:p>
    <w:p w:rsidR="001D5B5A" w:rsidRDefault="001D5B5A">
      <w:pPr>
        <w:pStyle w:val="ConsPlusNormal"/>
        <w:jc w:val="right"/>
      </w:pPr>
      <w:r>
        <w:t>к муниципальной программе</w:t>
      </w:r>
    </w:p>
    <w:p w:rsidR="001D5B5A" w:rsidRDefault="001D5B5A">
      <w:pPr>
        <w:pStyle w:val="ConsPlusNormal"/>
        <w:jc w:val="both"/>
      </w:pPr>
    </w:p>
    <w:p w:rsidR="001D5B5A" w:rsidRDefault="001D5B5A">
      <w:pPr>
        <w:pStyle w:val="ConsPlusTitle"/>
        <w:jc w:val="center"/>
      </w:pPr>
      <w:bookmarkStart w:id="1" w:name="P266"/>
      <w:bookmarkEnd w:id="1"/>
      <w:r>
        <w:t>СВЕДЕНИЯ</w:t>
      </w:r>
    </w:p>
    <w:p w:rsidR="001D5B5A" w:rsidRDefault="001D5B5A">
      <w:pPr>
        <w:pStyle w:val="ConsPlusTitle"/>
        <w:jc w:val="center"/>
      </w:pPr>
      <w:r>
        <w:t>О ЦЕЛЕВЫХ ПОКАЗАТЕЛЯХ ЭФФЕКТИВНОСТИ</w:t>
      </w:r>
    </w:p>
    <w:p w:rsidR="001D5B5A" w:rsidRDefault="001D5B5A">
      <w:pPr>
        <w:pStyle w:val="ConsPlusTitle"/>
        <w:jc w:val="center"/>
      </w:pPr>
      <w:r>
        <w:t>РЕАЛИЗАЦИИ МУНИЦИПАЛЬНОЙ ПРОГРАММЫ</w:t>
      </w:r>
    </w:p>
    <w:p w:rsidR="001D5B5A" w:rsidRDefault="001D5B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D5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5B5A" w:rsidRDefault="001D5B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5B5A" w:rsidRDefault="001D5B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5B5A" w:rsidRDefault="001D5B5A">
            <w:pPr>
              <w:pStyle w:val="ConsPlusNormal"/>
              <w:jc w:val="center"/>
            </w:pPr>
            <w:r>
              <w:rPr>
                <w:color w:val="392C69"/>
              </w:rPr>
              <w:t>Список изменяющих документов</w:t>
            </w:r>
          </w:p>
          <w:p w:rsidR="001D5B5A" w:rsidRDefault="001D5B5A">
            <w:pPr>
              <w:pStyle w:val="ConsPlusNormal"/>
              <w:jc w:val="center"/>
            </w:pPr>
            <w:proofErr w:type="gramStart"/>
            <w:r>
              <w:rPr>
                <w:color w:val="392C69"/>
              </w:rPr>
              <w:t xml:space="preserve">(в ред. </w:t>
            </w:r>
            <w:hyperlink r:id="rId64">
              <w:r>
                <w:rPr>
                  <w:color w:val="0000FF"/>
                </w:rPr>
                <w:t>постановления</w:t>
              </w:r>
            </w:hyperlink>
            <w:r>
              <w:rPr>
                <w:color w:val="392C69"/>
              </w:rPr>
              <w:t xml:space="preserve"> администрации Шабалинского района Кировской области</w:t>
            </w:r>
            <w:proofErr w:type="gramEnd"/>
          </w:p>
          <w:p w:rsidR="001D5B5A" w:rsidRDefault="001D5B5A">
            <w:pPr>
              <w:pStyle w:val="ConsPlusNormal"/>
              <w:jc w:val="center"/>
            </w:pPr>
            <w:r>
              <w:rPr>
                <w:color w:val="392C69"/>
              </w:rPr>
              <w:t>от 28.12.2024 N 921)</w:t>
            </w:r>
          </w:p>
        </w:tc>
        <w:tc>
          <w:tcPr>
            <w:tcW w:w="113" w:type="dxa"/>
            <w:tcBorders>
              <w:top w:val="nil"/>
              <w:left w:val="nil"/>
              <w:bottom w:val="nil"/>
              <w:right w:val="nil"/>
            </w:tcBorders>
            <w:shd w:val="clear" w:color="auto" w:fill="F4F3F8"/>
            <w:tcMar>
              <w:top w:w="0" w:type="dxa"/>
              <w:left w:w="0" w:type="dxa"/>
              <w:bottom w:w="0" w:type="dxa"/>
              <w:right w:w="0" w:type="dxa"/>
            </w:tcMar>
          </w:tcPr>
          <w:p w:rsidR="001D5B5A" w:rsidRDefault="001D5B5A">
            <w:pPr>
              <w:pStyle w:val="ConsPlusNormal"/>
            </w:pPr>
          </w:p>
        </w:tc>
      </w:tr>
    </w:tbl>
    <w:p w:rsidR="001D5B5A" w:rsidRDefault="001D5B5A">
      <w:pPr>
        <w:pStyle w:val="ConsPlusNormal"/>
        <w:jc w:val="center"/>
      </w:pPr>
    </w:p>
    <w:p w:rsidR="001D5B5A" w:rsidRDefault="001D5B5A">
      <w:pPr>
        <w:pStyle w:val="ConsPlusNormal"/>
        <w:sectPr w:rsidR="001D5B5A" w:rsidSect="000267A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798"/>
        <w:gridCol w:w="737"/>
        <w:gridCol w:w="737"/>
        <w:gridCol w:w="737"/>
        <w:gridCol w:w="737"/>
        <w:gridCol w:w="737"/>
        <w:gridCol w:w="737"/>
        <w:gridCol w:w="737"/>
        <w:gridCol w:w="737"/>
      </w:tblGrid>
      <w:tr w:rsidR="001D5B5A">
        <w:tc>
          <w:tcPr>
            <w:tcW w:w="510" w:type="dxa"/>
            <w:vMerge w:val="restart"/>
          </w:tcPr>
          <w:p w:rsidR="001D5B5A" w:rsidRDefault="001D5B5A">
            <w:pPr>
              <w:pStyle w:val="ConsPlusNormal"/>
            </w:pPr>
            <w:r>
              <w:lastRenderedPageBreak/>
              <w:t xml:space="preserve">N </w:t>
            </w:r>
            <w:proofErr w:type="spellStart"/>
            <w:proofErr w:type="gramStart"/>
            <w:r>
              <w:t>п</w:t>
            </w:r>
            <w:proofErr w:type="spellEnd"/>
            <w:proofErr w:type="gramEnd"/>
            <w:r>
              <w:t>/</w:t>
            </w:r>
            <w:proofErr w:type="spellStart"/>
            <w:r>
              <w:t>п</w:t>
            </w:r>
            <w:proofErr w:type="spellEnd"/>
          </w:p>
        </w:tc>
        <w:tc>
          <w:tcPr>
            <w:tcW w:w="3798" w:type="dxa"/>
            <w:vMerge w:val="restart"/>
          </w:tcPr>
          <w:p w:rsidR="001D5B5A" w:rsidRDefault="001D5B5A">
            <w:pPr>
              <w:pStyle w:val="ConsPlusNormal"/>
            </w:pPr>
            <w:r>
              <w:t>Наименование муниципальной программы, подпрограммы, отдельного мероприятия, показателя, цель, задача</w:t>
            </w:r>
          </w:p>
        </w:tc>
        <w:tc>
          <w:tcPr>
            <w:tcW w:w="737" w:type="dxa"/>
            <w:vMerge w:val="restart"/>
          </w:tcPr>
          <w:p w:rsidR="001D5B5A" w:rsidRDefault="001D5B5A">
            <w:pPr>
              <w:pStyle w:val="ConsPlusNormal"/>
            </w:pPr>
            <w:r>
              <w:t>Единица измерения</w:t>
            </w:r>
          </w:p>
        </w:tc>
        <w:tc>
          <w:tcPr>
            <w:tcW w:w="5159" w:type="dxa"/>
            <w:gridSpan w:val="7"/>
          </w:tcPr>
          <w:p w:rsidR="001D5B5A" w:rsidRDefault="001D5B5A">
            <w:pPr>
              <w:pStyle w:val="ConsPlusNormal"/>
            </w:pPr>
            <w:r>
              <w:t>Значение показателя</w:t>
            </w:r>
          </w:p>
        </w:tc>
      </w:tr>
      <w:tr w:rsidR="001D5B5A">
        <w:tc>
          <w:tcPr>
            <w:tcW w:w="510" w:type="dxa"/>
            <w:vMerge/>
          </w:tcPr>
          <w:p w:rsidR="001D5B5A" w:rsidRDefault="001D5B5A">
            <w:pPr>
              <w:pStyle w:val="ConsPlusNormal"/>
            </w:pPr>
          </w:p>
        </w:tc>
        <w:tc>
          <w:tcPr>
            <w:tcW w:w="3798" w:type="dxa"/>
            <w:vMerge/>
          </w:tcPr>
          <w:p w:rsidR="001D5B5A" w:rsidRDefault="001D5B5A">
            <w:pPr>
              <w:pStyle w:val="ConsPlusNormal"/>
            </w:pPr>
          </w:p>
        </w:tc>
        <w:tc>
          <w:tcPr>
            <w:tcW w:w="737" w:type="dxa"/>
            <w:vMerge/>
          </w:tcPr>
          <w:p w:rsidR="001D5B5A" w:rsidRDefault="001D5B5A">
            <w:pPr>
              <w:pStyle w:val="ConsPlusNormal"/>
            </w:pPr>
          </w:p>
        </w:tc>
        <w:tc>
          <w:tcPr>
            <w:tcW w:w="737" w:type="dxa"/>
          </w:tcPr>
          <w:p w:rsidR="001D5B5A" w:rsidRDefault="001D5B5A">
            <w:pPr>
              <w:pStyle w:val="ConsPlusNormal"/>
            </w:pPr>
            <w:r>
              <w:t>2021 год</w:t>
            </w:r>
          </w:p>
        </w:tc>
        <w:tc>
          <w:tcPr>
            <w:tcW w:w="737" w:type="dxa"/>
          </w:tcPr>
          <w:p w:rsidR="001D5B5A" w:rsidRDefault="001D5B5A">
            <w:pPr>
              <w:pStyle w:val="ConsPlusNormal"/>
            </w:pPr>
            <w:r>
              <w:t>2022 год</w:t>
            </w:r>
          </w:p>
        </w:tc>
        <w:tc>
          <w:tcPr>
            <w:tcW w:w="737" w:type="dxa"/>
          </w:tcPr>
          <w:p w:rsidR="001D5B5A" w:rsidRDefault="001D5B5A">
            <w:pPr>
              <w:pStyle w:val="ConsPlusNormal"/>
            </w:pPr>
            <w:r>
              <w:t>2023 год</w:t>
            </w:r>
          </w:p>
        </w:tc>
        <w:tc>
          <w:tcPr>
            <w:tcW w:w="737" w:type="dxa"/>
          </w:tcPr>
          <w:p w:rsidR="001D5B5A" w:rsidRDefault="001D5B5A">
            <w:pPr>
              <w:pStyle w:val="ConsPlusNormal"/>
            </w:pPr>
            <w:r>
              <w:t>2024 год</w:t>
            </w:r>
          </w:p>
        </w:tc>
        <w:tc>
          <w:tcPr>
            <w:tcW w:w="737" w:type="dxa"/>
          </w:tcPr>
          <w:p w:rsidR="001D5B5A" w:rsidRDefault="001D5B5A">
            <w:pPr>
              <w:pStyle w:val="ConsPlusNormal"/>
            </w:pPr>
            <w:r>
              <w:t>2025 год</w:t>
            </w:r>
          </w:p>
        </w:tc>
        <w:tc>
          <w:tcPr>
            <w:tcW w:w="737" w:type="dxa"/>
          </w:tcPr>
          <w:p w:rsidR="001D5B5A" w:rsidRDefault="001D5B5A">
            <w:pPr>
              <w:pStyle w:val="ConsPlusNormal"/>
            </w:pPr>
            <w:r>
              <w:t>2026 год</w:t>
            </w:r>
          </w:p>
        </w:tc>
        <w:tc>
          <w:tcPr>
            <w:tcW w:w="737" w:type="dxa"/>
          </w:tcPr>
          <w:p w:rsidR="001D5B5A" w:rsidRDefault="001D5B5A">
            <w:pPr>
              <w:pStyle w:val="ConsPlusNormal"/>
            </w:pPr>
            <w:r>
              <w:t>2027 год</w:t>
            </w:r>
          </w:p>
        </w:tc>
      </w:tr>
      <w:tr w:rsidR="001D5B5A">
        <w:tc>
          <w:tcPr>
            <w:tcW w:w="510" w:type="dxa"/>
            <w:vMerge w:val="restart"/>
          </w:tcPr>
          <w:p w:rsidR="001D5B5A" w:rsidRDefault="001D5B5A">
            <w:pPr>
              <w:pStyle w:val="ConsPlusNormal"/>
            </w:pPr>
          </w:p>
        </w:tc>
        <w:tc>
          <w:tcPr>
            <w:tcW w:w="3798" w:type="dxa"/>
          </w:tcPr>
          <w:p w:rsidR="001D5B5A" w:rsidRDefault="001D5B5A">
            <w:pPr>
              <w:pStyle w:val="ConsPlusNormal"/>
              <w:jc w:val="both"/>
            </w:pPr>
            <w:r>
              <w:t>Муниципальная программа "Управление муниципальными финансами и регулирование межбюджетных отношений в Шабалинском районе"</w:t>
            </w: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r>
      <w:tr w:rsidR="001D5B5A">
        <w:tc>
          <w:tcPr>
            <w:tcW w:w="510" w:type="dxa"/>
            <w:vMerge/>
          </w:tcPr>
          <w:p w:rsidR="001D5B5A" w:rsidRDefault="001D5B5A">
            <w:pPr>
              <w:pStyle w:val="ConsPlusNormal"/>
            </w:pPr>
          </w:p>
        </w:tc>
        <w:tc>
          <w:tcPr>
            <w:tcW w:w="3798" w:type="dxa"/>
          </w:tcPr>
          <w:p w:rsidR="001D5B5A" w:rsidRDefault="001D5B5A">
            <w:pPr>
              <w:pStyle w:val="ConsPlusNormal"/>
              <w:jc w:val="both"/>
            </w:pPr>
            <w:r>
              <w:t>Цель "Проведение финансовой, бюджетной, налоговой политики на территории Шабалинского района Кировской области"</w:t>
            </w: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r>
      <w:tr w:rsidR="001D5B5A">
        <w:tc>
          <w:tcPr>
            <w:tcW w:w="510" w:type="dxa"/>
            <w:vMerge w:val="restart"/>
          </w:tcPr>
          <w:p w:rsidR="001D5B5A" w:rsidRDefault="001D5B5A">
            <w:pPr>
              <w:pStyle w:val="ConsPlusNormal"/>
            </w:pPr>
          </w:p>
        </w:tc>
        <w:tc>
          <w:tcPr>
            <w:tcW w:w="3798" w:type="dxa"/>
          </w:tcPr>
          <w:p w:rsidR="001D5B5A" w:rsidRDefault="001D5B5A">
            <w:pPr>
              <w:pStyle w:val="ConsPlusNormal"/>
              <w:jc w:val="both"/>
            </w:pPr>
            <w:r>
              <w:t>Задача "Организация бюджетного процесса"</w:t>
            </w: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r>
      <w:tr w:rsidR="001D5B5A">
        <w:tc>
          <w:tcPr>
            <w:tcW w:w="510" w:type="dxa"/>
            <w:vMerge/>
          </w:tcPr>
          <w:p w:rsidR="001D5B5A" w:rsidRDefault="001D5B5A">
            <w:pPr>
              <w:pStyle w:val="ConsPlusNormal"/>
            </w:pPr>
          </w:p>
        </w:tc>
        <w:tc>
          <w:tcPr>
            <w:tcW w:w="3798" w:type="dxa"/>
          </w:tcPr>
          <w:p w:rsidR="001D5B5A" w:rsidRDefault="001D5B5A">
            <w:pPr>
              <w:pStyle w:val="ConsPlusNormal"/>
              <w:jc w:val="both"/>
            </w:pPr>
            <w:r>
              <w:t>соблюдение установленных законодательством требований к структуре и содержанию решения Думы "О бюджете муниципального образования Шабалинский муниципальный район Кировской области" и отчетов о его исполнении</w:t>
            </w:r>
          </w:p>
        </w:tc>
        <w:tc>
          <w:tcPr>
            <w:tcW w:w="737" w:type="dxa"/>
          </w:tcPr>
          <w:p w:rsidR="001D5B5A" w:rsidRDefault="001D5B5A">
            <w:pPr>
              <w:pStyle w:val="ConsPlusNormal"/>
            </w:pPr>
            <w:r>
              <w:t>да (нет)</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r>
      <w:tr w:rsidR="001D5B5A">
        <w:tc>
          <w:tcPr>
            <w:tcW w:w="510" w:type="dxa"/>
            <w:vMerge w:val="restart"/>
          </w:tcPr>
          <w:p w:rsidR="001D5B5A" w:rsidRDefault="001D5B5A">
            <w:pPr>
              <w:pStyle w:val="ConsPlusNormal"/>
            </w:pPr>
            <w:r>
              <w:t>1.</w:t>
            </w:r>
          </w:p>
        </w:tc>
        <w:tc>
          <w:tcPr>
            <w:tcW w:w="3798" w:type="dxa"/>
          </w:tcPr>
          <w:p w:rsidR="001D5B5A" w:rsidRDefault="001D5B5A">
            <w:pPr>
              <w:pStyle w:val="ConsPlusNormal"/>
              <w:jc w:val="both"/>
            </w:pPr>
            <w:r>
              <w:t>Отдельное мероприятие "Составление проекта бюджета муниципального образования Шабалинский муниципальный район Кировской области"</w:t>
            </w: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r>
      <w:tr w:rsidR="001D5B5A">
        <w:tc>
          <w:tcPr>
            <w:tcW w:w="510" w:type="dxa"/>
            <w:vMerge/>
          </w:tcPr>
          <w:p w:rsidR="001D5B5A" w:rsidRDefault="001D5B5A">
            <w:pPr>
              <w:pStyle w:val="ConsPlusNormal"/>
            </w:pPr>
          </w:p>
        </w:tc>
        <w:tc>
          <w:tcPr>
            <w:tcW w:w="3798" w:type="dxa"/>
          </w:tcPr>
          <w:p w:rsidR="001D5B5A" w:rsidRDefault="001D5B5A">
            <w:pPr>
              <w:pStyle w:val="ConsPlusNormal"/>
              <w:jc w:val="both"/>
            </w:pPr>
            <w:r>
              <w:t xml:space="preserve">составление проекта бюджета муниципального образования Шабалинский муниципальный район Кировской области в установленные </w:t>
            </w:r>
            <w:r>
              <w:lastRenderedPageBreak/>
              <w:t>сроки в соответствии с бюджетным законодательством</w:t>
            </w:r>
          </w:p>
        </w:tc>
        <w:tc>
          <w:tcPr>
            <w:tcW w:w="737" w:type="dxa"/>
          </w:tcPr>
          <w:p w:rsidR="001D5B5A" w:rsidRDefault="001D5B5A">
            <w:pPr>
              <w:pStyle w:val="ConsPlusNormal"/>
            </w:pPr>
            <w:r>
              <w:lastRenderedPageBreak/>
              <w:t>да (нет)</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r>
      <w:tr w:rsidR="001D5B5A">
        <w:tc>
          <w:tcPr>
            <w:tcW w:w="510" w:type="dxa"/>
            <w:vMerge w:val="restart"/>
          </w:tcPr>
          <w:p w:rsidR="001D5B5A" w:rsidRDefault="001D5B5A">
            <w:pPr>
              <w:pStyle w:val="ConsPlusNormal"/>
            </w:pPr>
            <w:r>
              <w:lastRenderedPageBreak/>
              <w:t>2.</w:t>
            </w:r>
          </w:p>
        </w:tc>
        <w:tc>
          <w:tcPr>
            <w:tcW w:w="3798" w:type="dxa"/>
          </w:tcPr>
          <w:p w:rsidR="001D5B5A" w:rsidRDefault="001D5B5A">
            <w:pPr>
              <w:pStyle w:val="ConsPlusNormal"/>
              <w:jc w:val="both"/>
            </w:pPr>
            <w:r>
              <w:t>Отдельное мероприятие "Исполнение бюджета муниципального образования Шабалинский муниципальный район Кировской области"</w:t>
            </w: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r>
      <w:tr w:rsidR="001D5B5A">
        <w:tc>
          <w:tcPr>
            <w:tcW w:w="510" w:type="dxa"/>
            <w:vMerge/>
          </w:tcPr>
          <w:p w:rsidR="001D5B5A" w:rsidRDefault="001D5B5A">
            <w:pPr>
              <w:pStyle w:val="ConsPlusNormal"/>
            </w:pPr>
          </w:p>
        </w:tc>
        <w:tc>
          <w:tcPr>
            <w:tcW w:w="3798" w:type="dxa"/>
          </w:tcPr>
          <w:p w:rsidR="001D5B5A" w:rsidRDefault="001D5B5A">
            <w:pPr>
              <w:pStyle w:val="ConsPlusNormal"/>
              <w:jc w:val="both"/>
            </w:pPr>
            <w:r>
              <w:t xml:space="preserve">соблюдение </w:t>
            </w:r>
            <w:proofErr w:type="gramStart"/>
            <w:r>
              <w:t>сроков утверждения сводной бюджетной росписи бюджета муниципального образования</w:t>
            </w:r>
            <w:proofErr w:type="gramEnd"/>
            <w:r>
              <w:t xml:space="preserve"> Шабалинский муниципальный район Кировской области</w:t>
            </w:r>
          </w:p>
        </w:tc>
        <w:tc>
          <w:tcPr>
            <w:tcW w:w="737" w:type="dxa"/>
          </w:tcPr>
          <w:p w:rsidR="001D5B5A" w:rsidRDefault="001D5B5A">
            <w:pPr>
              <w:pStyle w:val="ConsPlusNormal"/>
            </w:pPr>
            <w:r>
              <w:t>да (нет)</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r>
      <w:tr w:rsidR="001D5B5A">
        <w:tc>
          <w:tcPr>
            <w:tcW w:w="510" w:type="dxa"/>
            <w:vMerge/>
          </w:tcPr>
          <w:p w:rsidR="001D5B5A" w:rsidRDefault="001D5B5A">
            <w:pPr>
              <w:pStyle w:val="ConsPlusNormal"/>
            </w:pPr>
          </w:p>
        </w:tc>
        <w:tc>
          <w:tcPr>
            <w:tcW w:w="3798" w:type="dxa"/>
          </w:tcPr>
          <w:p w:rsidR="001D5B5A" w:rsidRDefault="001D5B5A">
            <w:pPr>
              <w:pStyle w:val="ConsPlusNormal"/>
              <w:jc w:val="both"/>
            </w:pPr>
            <w:r>
              <w:t>своевременное доведение лимитов бюджетных обязательств до главных распорядителей бюджетных средств</w:t>
            </w:r>
          </w:p>
        </w:tc>
        <w:tc>
          <w:tcPr>
            <w:tcW w:w="737" w:type="dxa"/>
          </w:tcPr>
          <w:p w:rsidR="001D5B5A" w:rsidRDefault="001D5B5A">
            <w:pPr>
              <w:pStyle w:val="ConsPlusNormal"/>
            </w:pPr>
            <w:r>
              <w:t>да (нет)</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r>
      <w:tr w:rsidR="001D5B5A">
        <w:tc>
          <w:tcPr>
            <w:tcW w:w="510" w:type="dxa"/>
            <w:vMerge w:val="restart"/>
          </w:tcPr>
          <w:p w:rsidR="001D5B5A" w:rsidRDefault="001D5B5A">
            <w:pPr>
              <w:pStyle w:val="ConsPlusNormal"/>
            </w:pPr>
            <w:r>
              <w:t>3.</w:t>
            </w:r>
          </w:p>
        </w:tc>
        <w:tc>
          <w:tcPr>
            <w:tcW w:w="3798" w:type="dxa"/>
          </w:tcPr>
          <w:p w:rsidR="001D5B5A" w:rsidRDefault="001D5B5A">
            <w:pPr>
              <w:pStyle w:val="ConsPlusNormal"/>
              <w:jc w:val="both"/>
            </w:pPr>
            <w:r>
              <w:t>Отдельное мероприятие "Управление муниципальным долгом муниципального образования Шабалинский муниципальный район Кировской области"</w:t>
            </w: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r>
      <w:tr w:rsidR="001D5B5A">
        <w:tc>
          <w:tcPr>
            <w:tcW w:w="510" w:type="dxa"/>
            <w:vMerge/>
          </w:tcPr>
          <w:p w:rsidR="001D5B5A" w:rsidRDefault="001D5B5A">
            <w:pPr>
              <w:pStyle w:val="ConsPlusNormal"/>
            </w:pPr>
          </w:p>
        </w:tc>
        <w:tc>
          <w:tcPr>
            <w:tcW w:w="3798" w:type="dxa"/>
          </w:tcPr>
          <w:p w:rsidR="001D5B5A" w:rsidRDefault="001D5B5A">
            <w:pPr>
              <w:pStyle w:val="ConsPlusNormal"/>
              <w:jc w:val="both"/>
            </w:pPr>
            <w:r>
              <w:t>доля общего объема муниципального долга муниципального образования Шабалинский муниципальный район Кировской области к общему объему доходов бюджета без учета объема безвозмездных поступлений</w:t>
            </w:r>
          </w:p>
        </w:tc>
        <w:tc>
          <w:tcPr>
            <w:tcW w:w="737" w:type="dxa"/>
          </w:tcPr>
          <w:p w:rsidR="001D5B5A" w:rsidRDefault="001D5B5A">
            <w:pPr>
              <w:pStyle w:val="ConsPlusNormal"/>
            </w:pPr>
            <w:r>
              <w:t>процентов</w:t>
            </w:r>
          </w:p>
        </w:tc>
        <w:tc>
          <w:tcPr>
            <w:tcW w:w="737" w:type="dxa"/>
          </w:tcPr>
          <w:p w:rsidR="001D5B5A" w:rsidRDefault="001D5B5A">
            <w:pPr>
              <w:pStyle w:val="ConsPlusNormal"/>
            </w:pPr>
            <w:r>
              <w:t>не более 50</w:t>
            </w:r>
          </w:p>
        </w:tc>
        <w:tc>
          <w:tcPr>
            <w:tcW w:w="737" w:type="dxa"/>
          </w:tcPr>
          <w:p w:rsidR="001D5B5A" w:rsidRDefault="001D5B5A">
            <w:pPr>
              <w:pStyle w:val="ConsPlusNormal"/>
            </w:pPr>
            <w:r>
              <w:t>не более 50</w:t>
            </w:r>
          </w:p>
        </w:tc>
        <w:tc>
          <w:tcPr>
            <w:tcW w:w="737" w:type="dxa"/>
          </w:tcPr>
          <w:p w:rsidR="001D5B5A" w:rsidRDefault="001D5B5A">
            <w:pPr>
              <w:pStyle w:val="ConsPlusNormal"/>
            </w:pPr>
            <w:r>
              <w:t>не более 50</w:t>
            </w:r>
          </w:p>
        </w:tc>
        <w:tc>
          <w:tcPr>
            <w:tcW w:w="737" w:type="dxa"/>
          </w:tcPr>
          <w:p w:rsidR="001D5B5A" w:rsidRDefault="001D5B5A">
            <w:pPr>
              <w:pStyle w:val="ConsPlusNormal"/>
            </w:pPr>
            <w:r>
              <w:t>не более 50</w:t>
            </w:r>
          </w:p>
        </w:tc>
        <w:tc>
          <w:tcPr>
            <w:tcW w:w="737" w:type="dxa"/>
          </w:tcPr>
          <w:p w:rsidR="001D5B5A" w:rsidRDefault="001D5B5A">
            <w:pPr>
              <w:pStyle w:val="ConsPlusNormal"/>
            </w:pPr>
            <w:r>
              <w:t>не более 50</w:t>
            </w:r>
          </w:p>
        </w:tc>
        <w:tc>
          <w:tcPr>
            <w:tcW w:w="737" w:type="dxa"/>
          </w:tcPr>
          <w:p w:rsidR="001D5B5A" w:rsidRDefault="001D5B5A">
            <w:pPr>
              <w:pStyle w:val="ConsPlusNormal"/>
            </w:pPr>
            <w:r>
              <w:t>не более 50</w:t>
            </w:r>
          </w:p>
        </w:tc>
        <w:tc>
          <w:tcPr>
            <w:tcW w:w="737" w:type="dxa"/>
          </w:tcPr>
          <w:p w:rsidR="001D5B5A" w:rsidRDefault="001D5B5A">
            <w:pPr>
              <w:pStyle w:val="ConsPlusNormal"/>
            </w:pPr>
            <w:r>
              <w:t>не более 50</w:t>
            </w:r>
          </w:p>
        </w:tc>
      </w:tr>
      <w:tr w:rsidR="001D5B5A">
        <w:tc>
          <w:tcPr>
            <w:tcW w:w="510" w:type="dxa"/>
            <w:vMerge/>
          </w:tcPr>
          <w:p w:rsidR="001D5B5A" w:rsidRDefault="001D5B5A">
            <w:pPr>
              <w:pStyle w:val="ConsPlusNormal"/>
            </w:pPr>
          </w:p>
        </w:tc>
        <w:tc>
          <w:tcPr>
            <w:tcW w:w="3798" w:type="dxa"/>
          </w:tcPr>
          <w:p w:rsidR="001D5B5A" w:rsidRDefault="001D5B5A">
            <w:pPr>
              <w:pStyle w:val="ConsPlusNormal"/>
              <w:jc w:val="both"/>
            </w:pPr>
            <w:proofErr w:type="gramStart"/>
            <w:r>
              <w:t xml:space="preserve">отношение объема расходов на обслуживание муниципального долга муниципального образования Шабалинский муниципальный район Кировской области к общему объему </w:t>
            </w:r>
            <w:r>
              <w:lastRenderedPageBreak/>
              <w:t>расходов бюджета муниципального образования Шабалинский муниципальный район Кировской области, за исключением объема расходов, которые осуществляются за счет субвенций, предоставляемых из федерального и областного бюджетов</w:t>
            </w:r>
            <w:proofErr w:type="gramEnd"/>
          </w:p>
        </w:tc>
        <w:tc>
          <w:tcPr>
            <w:tcW w:w="737" w:type="dxa"/>
          </w:tcPr>
          <w:p w:rsidR="001D5B5A" w:rsidRDefault="001D5B5A">
            <w:pPr>
              <w:pStyle w:val="ConsPlusNormal"/>
            </w:pPr>
            <w:r>
              <w:lastRenderedPageBreak/>
              <w:t>процентов</w:t>
            </w:r>
          </w:p>
        </w:tc>
        <w:tc>
          <w:tcPr>
            <w:tcW w:w="737" w:type="dxa"/>
          </w:tcPr>
          <w:p w:rsidR="001D5B5A" w:rsidRDefault="001D5B5A">
            <w:pPr>
              <w:pStyle w:val="ConsPlusNormal"/>
            </w:pPr>
            <w:r>
              <w:t>не более 13</w:t>
            </w:r>
          </w:p>
        </w:tc>
        <w:tc>
          <w:tcPr>
            <w:tcW w:w="737" w:type="dxa"/>
          </w:tcPr>
          <w:p w:rsidR="001D5B5A" w:rsidRDefault="001D5B5A">
            <w:pPr>
              <w:pStyle w:val="ConsPlusNormal"/>
            </w:pPr>
            <w:r>
              <w:t>не более 13</w:t>
            </w:r>
          </w:p>
        </w:tc>
        <w:tc>
          <w:tcPr>
            <w:tcW w:w="737" w:type="dxa"/>
          </w:tcPr>
          <w:p w:rsidR="001D5B5A" w:rsidRDefault="001D5B5A">
            <w:pPr>
              <w:pStyle w:val="ConsPlusNormal"/>
            </w:pPr>
            <w:r>
              <w:t>не более 13</w:t>
            </w:r>
          </w:p>
        </w:tc>
        <w:tc>
          <w:tcPr>
            <w:tcW w:w="737" w:type="dxa"/>
          </w:tcPr>
          <w:p w:rsidR="001D5B5A" w:rsidRDefault="001D5B5A">
            <w:pPr>
              <w:pStyle w:val="ConsPlusNormal"/>
            </w:pPr>
            <w:r>
              <w:t>не более 13</w:t>
            </w:r>
          </w:p>
        </w:tc>
        <w:tc>
          <w:tcPr>
            <w:tcW w:w="737" w:type="dxa"/>
          </w:tcPr>
          <w:p w:rsidR="001D5B5A" w:rsidRDefault="001D5B5A">
            <w:pPr>
              <w:pStyle w:val="ConsPlusNormal"/>
            </w:pPr>
            <w:r>
              <w:t>не более 13</w:t>
            </w:r>
          </w:p>
        </w:tc>
        <w:tc>
          <w:tcPr>
            <w:tcW w:w="737" w:type="dxa"/>
          </w:tcPr>
          <w:p w:rsidR="001D5B5A" w:rsidRDefault="001D5B5A">
            <w:pPr>
              <w:pStyle w:val="ConsPlusNormal"/>
            </w:pPr>
            <w:r>
              <w:t>не более 13</w:t>
            </w:r>
          </w:p>
        </w:tc>
        <w:tc>
          <w:tcPr>
            <w:tcW w:w="737" w:type="dxa"/>
          </w:tcPr>
          <w:p w:rsidR="001D5B5A" w:rsidRDefault="001D5B5A">
            <w:pPr>
              <w:pStyle w:val="ConsPlusNormal"/>
            </w:pPr>
            <w:r>
              <w:t>не более 13</w:t>
            </w:r>
          </w:p>
        </w:tc>
      </w:tr>
      <w:tr w:rsidR="001D5B5A">
        <w:tc>
          <w:tcPr>
            <w:tcW w:w="510" w:type="dxa"/>
            <w:vMerge/>
          </w:tcPr>
          <w:p w:rsidR="001D5B5A" w:rsidRDefault="001D5B5A">
            <w:pPr>
              <w:pStyle w:val="ConsPlusNormal"/>
            </w:pPr>
          </w:p>
        </w:tc>
        <w:tc>
          <w:tcPr>
            <w:tcW w:w="3798" w:type="dxa"/>
          </w:tcPr>
          <w:p w:rsidR="001D5B5A" w:rsidRDefault="001D5B5A">
            <w:pPr>
              <w:pStyle w:val="ConsPlusNormal"/>
              <w:jc w:val="both"/>
            </w:pPr>
            <w:r>
              <w:t>отсутствие просроченной задолженности по муниципальному долгу бюджета муниципального образования Шабалинский муниципальный район Кировской области</w:t>
            </w:r>
          </w:p>
        </w:tc>
        <w:tc>
          <w:tcPr>
            <w:tcW w:w="737" w:type="dxa"/>
          </w:tcPr>
          <w:p w:rsidR="001D5B5A" w:rsidRDefault="001D5B5A">
            <w:pPr>
              <w:pStyle w:val="ConsPlusNormal"/>
            </w:pPr>
            <w:r>
              <w:t>да (нет)</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r>
      <w:tr w:rsidR="001D5B5A">
        <w:tc>
          <w:tcPr>
            <w:tcW w:w="510" w:type="dxa"/>
            <w:vMerge w:val="restart"/>
          </w:tcPr>
          <w:p w:rsidR="001D5B5A" w:rsidRDefault="001D5B5A">
            <w:pPr>
              <w:pStyle w:val="ConsPlusNormal"/>
            </w:pPr>
            <w:r>
              <w:t>4.</w:t>
            </w:r>
          </w:p>
        </w:tc>
        <w:tc>
          <w:tcPr>
            <w:tcW w:w="3798" w:type="dxa"/>
          </w:tcPr>
          <w:p w:rsidR="001D5B5A" w:rsidRDefault="001D5B5A">
            <w:pPr>
              <w:pStyle w:val="ConsPlusNormal"/>
              <w:jc w:val="both"/>
            </w:pPr>
            <w:r>
              <w:t>Отдельное мероприятие "Составление бюджетной отчетности об исполнении бюджета муниципального образования Шабалинский муниципальный район Кировской области"</w:t>
            </w: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r>
      <w:tr w:rsidR="001D5B5A">
        <w:tc>
          <w:tcPr>
            <w:tcW w:w="510" w:type="dxa"/>
            <w:vMerge/>
          </w:tcPr>
          <w:p w:rsidR="001D5B5A" w:rsidRDefault="001D5B5A">
            <w:pPr>
              <w:pStyle w:val="ConsPlusNormal"/>
            </w:pPr>
          </w:p>
        </w:tc>
        <w:tc>
          <w:tcPr>
            <w:tcW w:w="3798" w:type="dxa"/>
          </w:tcPr>
          <w:p w:rsidR="001D5B5A" w:rsidRDefault="001D5B5A">
            <w:pPr>
              <w:pStyle w:val="ConsPlusNormal"/>
              <w:jc w:val="both"/>
            </w:pPr>
            <w:r>
              <w:t>составление годового отчета об исполнении бюджета муниципального образования Шабалинский муниципальный район Кировской области в установленный срок</w:t>
            </w:r>
          </w:p>
        </w:tc>
        <w:tc>
          <w:tcPr>
            <w:tcW w:w="737" w:type="dxa"/>
          </w:tcPr>
          <w:p w:rsidR="001D5B5A" w:rsidRDefault="001D5B5A">
            <w:pPr>
              <w:pStyle w:val="ConsPlusNormal"/>
            </w:pPr>
            <w:r>
              <w:t>да (нет)</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r>
      <w:tr w:rsidR="001D5B5A">
        <w:tc>
          <w:tcPr>
            <w:tcW w:w="510" w:type="dxa"/>
            <w:vMerge w:val="restart"/>
          </w:tcPr>
          <w:p w:rsidR="001D5B5A" w:rsidRDefault="001D5B5A">
            <w:pPr>
              <w:pStyle w:val="ConsPlusNormal"/>
            </w:pPr>
            <w:r>
              <w:t>5.</w:t>
            </w:r>
          </w:p>
        </w:tc>
        <w:tc>
          <w:tcPr>
            <w:tcW w:w="3798" w:type="dxa"/>
          </w:tcPr>
          <w:p w:rsidR="001D5B5A" w:rsidRDefault="001D5B5A">
            <w:pPr>
              <w:pStyle w:val="ConsPlusNormal"/>
              <w:jc w:val="both"/>
            </w:pPr>
            <w:r>
              <w:t xml:space="preserve">Отдельное мероприятие "Осуществление </w:t>
            </w:r>
            <w:proofErr w:type="gramStart"/>
            <w:r>
              <w:t>контроля за</w:t>
            </w:r>
            <w:proofErr w:type="gramEnd"/>
            <w:r>
              <w:t xml:space="preserve"> исполнением бюджета муниципального образования Шабалинский муниципальный район Кировской области"</w:t>
            </w: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r>
      <w:tr w:rsidR="001D5B5A">
        <w:tc>
          <w:tcPr>
            <w:tcW w:w="510" w:type="dxa"/>
            <w:vMerge/>
          </w:tcPr>
          <w:p w:rsidR="001D5B5A" w:rsidRDefault="001D5B5A">
            <w:pPr>
              <w:pStyle w:val="ConsPlusNormal"/>
            </w:pPr>
          </w:p>
        </w:tc>
        <w:tc>
          <w:tcPr>
            <w:tcW w:w="3798" w:type="dxa"/>
          </w:tcPr>
          <w:p w:rsidR="001D5B5A" w:rsidRDefault="001D5B5A">
            <w:pPr>
              <w:pStyle w:val="ConsPlusNormal"/>
              <w:jc w:val="both"/>
            </w:pPr>
            <w:r>
              <w:t xml:space="preserve">удельный вес проведенных </w:t>
            </w:r>
            <w:r>
              <w:lastRenderedPageBreak/>
              <w:t>финансовым управлением контрольных мероприятий по внутреннему муниципальному финансовому контролю к общему числу запланированных мероприятий</w:t>
            </w:r>
          </w:p>
        </w:tc>
        <w:tc>
          <w:tcPr>
            <w:tcW w:w="737" w:type="dxa"/>
          </w:tcPr>
          <w:p w:rsidR="001D5B5A" w:rsidRDefault="001D5B5A">
            <w:pPr>
              <w:pStyle w:val="ConsPlusNormal"/>
            </w:pPr>
            <w:r>
              <w:lastRenderedPageBreak/>
              <w:t>проце</w:t>
            </w:r>
            <w:r>
              <w:lastRenderedPageBreak/>
              <w:t>нтов</w:t>
            </w:r>
          </w:p>
        </w:tc>
        <w:tc>
          <w:tcPr>
            <w:tcW w:w="737" w:type="dxa"/>
          </w:tcPr>
          <w:p w:rsidR="001D5B5A" w:rsidRDefault="001D5B5A">
            <w:pPr>
              <w:pStyle w:val="ConsPlusNormal"/>
            </w:pPr>
            <w:r>
              <w:lastRenderedPageBreak/>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r>
      <w:tr w:rsidR="001D5B5A">
        <w:tc>
          <w:tcPr>
            <w:tcW w:w="510" w:type="dxa"/>
            <w:vMerge/>
          </w:tcPr>
          <w:p w:rsidR="001D5B5A" w:rsidRDefault="001D5B5A">
            <w:pPr>
              <w:pStyle w:val="ConsPlusNormal"/>
            </w:pPr>
          </w:p>
        </w:tc>
        <w:tc>
          <w:tcPr>
            <w:tcW w:w="3798" w:type="dxa"/>
          </w:tcPr>
          <w:p w:rsidR="001D5B5A" w:rsidRDefault="001D5B5A">
            <w:pPr>
              <w:pStyle w:val="ConsPlusNormal"/>
              <w:jc w:val="both"/>
            </w:pPr>
            <w:r>
              <w:t xml:space="preserve">отношение количества проведенных мероприятий по контролю в сфере закупок, предусмотренному </w:t>
            </w:r>
            <w:hyperlink r:id="rId65">
              <w:r>
                <w:rPr>
                  <w:color w:val="0000FF"/>
                </w:rPr>
                <w:t>частью 3 статьи 99</w:t>
              </w:r>
            </w:hyperlink>
            <w:r>
              <w:t xml:space="preserve"> Федерального закона от 05.04.2013 N 44-ФЗ, к количеству запланированных мероприятий</w:t>
            </w:r>
          </w:p>
        </w:tc>
        <w:tc>
          <w:tcPr>
            <w:tcW w:w="737" w:type="dxa"/>
          </w:tcPr>
          <w:p w:rsidR="001D5B5A" w:rsidRDefault="001D5B5A">
            <w:pPr>
              <w:pStyle w:val="ConsPlusNormal"/>
            </w:pPr>
            <w:r>
              <w:t>процентов</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r>
      <w:tr w:rsidR="001D5B5A">
        <w:tc>
          <w:tcPr>
            <w:tcW w:w="510" w:type="dxa"/>
            <w:vMerge/>
          </w:tcPr>
          <w:p w:rsidR="001D5B5A" w:rsidRDefault="001D5B5A">
            <w:pPr>
              <w:pStyle w:val="ConsPlusNormal"/>
            </w:pPr>
          </w:p>
        </w:tc>
        <w:tc>
          <w:tcPr>
            <w:tcW w:w="3798" w:type="dxa"/>
          </w:tcPr>
          <w:p w:rsidR="001D5B5A" w:rsidRDefault="001D5B5A">
            <w:pPr>
              <w:pStyle w:val="ConsPlusNormal"/>
              <w:jc w:val="both"/>
            </w:pPr>
            <w:r>
              <w:t xml:space="preserve">отношение количества проведенных мероприятий по контролю в сфере закупок, предусмотренному </w:t>
            </w:r>
            <w:hyperlink r:id="rId66">
              <w:r>
                <w:rPr>
                  <w:color w:val="0000FF"/>
                </w:rPr>
                <w:t>частью 8 статьи 99</w:t>
              </w:r>
            </w:hyperlink>
            <w:r>
              <w:t xml:space="preserve"> Федерального закона от 05.04.2013 N 44-ФЗ, к количеству запланированных мероприятий</w:t>
            </w:r>
          </w:p>
        </w:tc>
        <w:tc>
          <w:tcPr>
            <w:tcW w:w="737" w:type="dxa"/>
          </w:tcPr>
          <w:p w:rsidR="001D5B5A" w:rsidRDefault="001D5B5A">
            <w:pPr>
              <w:pStyle w:val="ConsPlusNormal"/>
            </w:pPr>
            <w:r>
              <w:t>процентов</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r>
      <w:tr w:rsidR="001D5B5A">
        <w:tc>
          <w:tcPr>
            <w:tcW w:w="510" w:type="dxa"/>
            <w:vMerge/>
          </w:tcPr>
          <w:p w:rsidR="001D5B5A" w:rsidRDefault="001D5B5A">
            <w:pPr>
              <w:pStyle w:val="ConsPlusNormal"/>
            </w:pPr>
          </w:p>
        </w:tc>
        <w:tc>
          <w:tcPr>
            <w:tcW w:w="3798" w:type="dxa"/>
          </w:tcPr>
          <w:p w:rsidR="001D5B5A" w:rsidRDefault="001D5B5A">
            <w:pPr>
              <w:pStyle w:val="ConsPlusNormal"/>
              <w:jc w:val="both"/>
            </w:pPr>
            <w:r>
              <w:t xml:space="preserve">наличие </w:t>
            </w:r>
            <w:proofErr w:type="gramStart"/>
            <w:r>
              <w:t>результатов оценки мониторинга качества финансового менеджмента главных распорядителей средств бюджета муниципального образования</w:t>
            </w:r>
            <w:proofErr w:type="gramEnd"/>
            <w:r>
              <w:t xml:space="preserve"> Шабалинский муниципальный район Кировской области</w:t>
            </w:r>
          </w:p>
        </w:tc>
        <w:tc>
          <w:tcPr>
            <w:tcW w:w="737" w:type="dxa"/>
          </w:tcPr>
          <w:p w:rsidR="001D5B5A" w:rsidRDefault="001D5B5A">
            <w:pPr>
              <w:pStyle w:val="ConsPlusNormal"/>
            </w:pPr>
            <w:r>
              <w:t>да (нет)</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r>
      <w:tr w:rsidR="001D5B5A">
        <w:tc>
          <w:tcPr>
            <w:tcW w:w="510" w:type="dxa"/>
            <w:vMerge w:val="restart"/>
          </w:tcPr>
          <w:p w:rsidR="001D5B5A" w:rsidRDefault="001D5B5A">
            <w:pPr>
              <w:pStyle w:val="ConsPlusNormal"/>
            </w:pPr>
            <w:r>
              <w:t>6.</w:t>
            </w:r>
          </w:p>
        </w:tc>
        <w:tc>
          <w:tcPr>
            <w:tcW w:w="3798" w:type="dxa"/>
          </w:tcPr>
          <w:p w:rsidR="001D5B5A" w:rsidRDefault="001D5B5A">
            <w:pPr>
              <w:pStyle w:val="ConsPlusNormal"/>
              <w:jc w:val="both"/>
            </w:pPr>
            <w:r>
              <w:t>Отдельное мероприятие "Повышение финансовой грамотности населения"</w:t>
            </w: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r>
      <w:tr w:rsidR="001D5B5A">
        <w:tc>
          <w:tcPr>
            <w:tcW w:w="510" w:type="dxa"/>
            <w:vMerge/>
          </w:tcPr>
          <w:p w:rsidR="001D5B5A" w:rsidRDefault="001D5B5A">
            <w:pPr>
              <w:pStyle w:val="ConsPlusNormal"/>
            </w:pPr>
          </w:p>
        </w:tc>
        <w:tc>
          <w:tcPr>
            <w:tcW w:w="3798" w:type="dxa"/>
          </w:tcPr>
          <w:p w:rsidR="001D5B5A" w:rsidRDefault="001D5B5A">
            <w:pPr>
              <w:pStyle w:val="ConsPlusNormal"/>
              <w:jc w:val="both"/>
            </w:pPr>
            <w:r>
              <w:t>размещение на официальном сайте муниципального образования Шабалинский муниципальный район Кировской области "Бюджета для граждан"</w:t>
            </w:r>
          </w:p>
        </w:tc>
        <w:tc>
          <w:tcPr>
            <w:tcW w:w="737" w:type="dxa"/>
          </w:tcPr>
          <w:p w:rsidR="001D5B5A" w:rsidRDefault="001D5B5A">
            <w:pPr>
              <w:pStyle w:val="ConsPlusNormal"/>
            </w:pPr>
            <w:r>
              <w:t>да (нет)</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r>
      <w:tr w:rsidR="001D5B5A">
        <w:tc>
          <w:tcPr>
            <w:tcW w:w="510" w:type="dxa"/>
          </w:tcPr>
          <w:p w:rsidR="001D5B5A" w:rsidRDefault="001D5B5A">
            <w:pPr>
              <w:pStyle w:val="ConsPlusNormal"/>
            </w:pPr>
            <w:r>
              <w:lastRenderedPageBreak/>
              <w:t>7.</w:t>
            </w:r>
          </w:p>
        </w:tc>
        <w:tc>
          <w:tcPr>
            <w:tcW w:w="3798" w:type="dxa"/>
          </w:tcPr>
          <w:p w:rsidR="001D5B5A" w:rsidRDefault="001D5B5A">
            <w:pPr>
              <w:pStyle w:val="ConsPlusNormal"/>
              <w:jc w:val="both"/>
            </w:pPr>
            <w:r>
              <w:t>Отдельное мероприятие "Обеспечение реализации муниципальной программы"</w:t>
            </w:r>
          </w:p>
        </w:tc>
        <w:tc>
          <w:tcPr>
            <w:tcW w:w="737" w:type="dxa"/>
          </w:tcPr>
          <w:p w:rsidR="001D5B5A" w:rsidRDefault="001D5B5A">
            <w:pPr>
              <w:pStyle w:val="ConsPlusNormal"/>
            </w:pPr>
            <w:r>
              <w:t>процентов</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r>
      <w:tr w:rsidR="001D5B5A">
        <w:tc>
          <w:tcPr>
            <w:tcW w:w="510" w:type="dxa"/>
            <w:vMerge w:val="restart"/>
          </w:tcPr>
          <w:p w:rsidR="001D5B5A" w:rsidRDefault="001D5B5A">
            <w:pPr>
              <w:pStyle w:val="ConsPlusNormal"/>
            </w:pPr>
          </w:p>
        </w:tc>
        <w:tc>
          <w:tcPr>
            <w:tcW w:w="3798" w:type="dxa"/>
          </w:tcPr>
          <w:p w:rsidR="001D5B5A" w:rsidRDefault="001D5B5A">
            <w:pPr>
              <w:pStyle w:val="ConsPlusNormal"/>
              <w:jc w:val="both"/>
            </w:pPr>
            <w:r>
              <w:t>Задача "Обеспечение сбалансированности и устойчивости бюджетной системы"</w:t>
            </w: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r>
      <w:tr w:rsidR="001D5B5A">
        <w:tc>
          <w:tcPr>
            <w:tcW w:w="510" w:type="dxa"/>
            <w:vMerge/>
          </w:tcPr>
          <w:p w:rsidR="001D5B5A" w:rsidRDefault="001D5B5A">
            <w:pPr>
              <w:pStyle w:val="ConsPlusNormal"/>
            </w:pPr>
          </w:p>
        </w:tc>
        <w:tc>
          <w:tcPr>
            <w:tcW w:w="3798" w:type="dxa"/>
          </w:tcPr>
          <w:p w:rsidR="001D5B5A" w:rsidRDefault="001D5B5A">
            <w:pPr>
              <w:pStyle w:val="ConsPlusNormal"/>
              <w:jc w:val="both"/>
            </w:pPr>
            <w:r>
              <w:t>обеспечение условий для реализации муниципальными образованиями закрепленных федеральным законодательством полномочий</w:t>
            </w:r>
          </w:p>
        </w:tc>
        <w:tc>
          <w:tcPr>
            <w:tcW w:w="737" w:type="dxa"/>
          </w:tcPr>
          <w:p w:rsidR="001D5B5A" w:rsidRDefault="001D5B5A">
            <w:pPr>
              <w:pStyle w:val="ConsPlusNormal"/>
            </w:pPr>
            <w:r>
              <w:t>да (нет)</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r>
      <w:tr w:rsidR="001D5B5A">
        <w:tc>
          <w:tcPr>
            <w:tcW w:w="510" w:type="dxa"/>
            <w:vMerge w:val="restart"/>
          </w:tcPr>
          <w:p w:rsidR="001D5B5A" w:rsidRDefault="001D5B5A">
            <w:pPr>
              <w:pStyle w:val="ConsPlusNormal"/>
            </w:pPr>
            <w:r>
              <w:t>8.</w:t>
            </w:r>
          </w:p>
        </w:tc>
        <w:tc>
          <w:tcPr>
            <w:tcW w:w="3798" w:type="dxa"/>
          </w:tcPr>
          <w:p w:rsidR="001D5B5A" w:rsidRDefault="001D5B5A">
            <w:pPr>
              <w:pStyle w:val="ConsPlusNormal"/>
              <w:jc w:val="both"/>
            </w:pPr>
            <w:r>
              <w:t>Отдельное мероприятие "Выравнивание финансовых возможностей муниципальных образований района по осуществлению органами местного самоуправления полномочий по решению вопросов местного значения"</w:t>
            </w: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r>
      <w:tr w:rsidR="001D5B5A">
        <w:tc>
          <w:tcPr>
            <w:tcW w:w="510" w:type="dxa"/>
            <w:vMerge/>
          </w:tcPr>
          <w:p w:rsidR="001D5B5A" w:rsidRDefault="001D5B5A">
            <w:pPr>
              <w:pStyle w:val="ConsPlusNormal"/>
            </w:pPr>
          </w:p>
        </w:tc>
        <w:tc>
          <w:tcPr>
            <w:tcW w:w="3798" w:type="dxa"/>
          </w:tcPr>
          <w:p w:rsidR="001D5B5A" w:rsidRDefault="001D5B5A">
            <w:pPr>
              <w:pStyle w:val="ConsPlusNormal"/>
              <w:jc w:val="both"/>
            </w:pPr>
            <w:r>
              <w:t>отношение фактического объема средств бюджета муниципального образования Шабалинский муниципальный район Кировской области, направляемых на выравнивание бюджетной обеспеченности муниципальных образований, к утвержденному плановому значению</w:t>
            </w:r>
          </w:p>
        </w:tc>
        <w:tc>
          <w:tcPr>
            <w:tcW w:w="737" w:type="dxa"/>
          </w:tcPr>
          <w:p w:rsidR="001D5B5A" w:rsidRDefault="001D5B5A">
            <w:pPr>
              <w:pStyle w:val="ConsPlusNormal"/>
            </w:pPr>
            <w:r>
              <w:t>процентов</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c>
          <w:tcPr>
            <w:tcW w:w="737" w:type="dxa"/>
          </w:tcPr>
          <w:p w:rsidR="001D5B5A" w:rsidRDefault="001D5B5A">
            <w:pPr>
              <w:pStyle w:val="ConsPlusNormal"/>
            </w:pPr>
            <w:r>
              <w:t>100</w:t>
            </w:r>
          </w:p>
        </w:tc>
      </w:tr>
      <w:tr w:rsidR="001D5B5A">
        <w:tc>
          <w:tcPr>
            <w:tcW w:w="510" w:type="dxa"/>
            <w:vMerge/>
          </w:tcPr>
          <w:p w:rsidR="001D5B5A" w:rsidRDefault="001D5B5A">
            <w:pPr>
              <w:pStyle w:val="ConsPlusNormal"/>
            </w:pPr>
          </w:p>
        </w:tc>
        <w:tc>
          <w:tcPr>
            <w:tcW w:w="3798" w:type="dxa"/>
          </w:tcPr>
          <w:p w:rsidR="001D5B5A" w:rsidRDefault="001D5B5A">
            <w:pPr>
              <w:pStyle w:val="ConsPlusNormal"/>
              <w:jc w:val="both"/>
            </w:pPr>
            <w:r>
              <w:t xml:space="preserve">сокращение величины разрыва в уровне расчетной бюджетной обеспеченности муниципальных образований района после </w:t>
            </w:r>
            <w:r>
              <w:lastRenderedPageBreak/>
              <w:t>выравнивания бюджетной обеспеченности</w:t>
            </w:r>
          </w:p>
        </w:tc>
        <w:tc>
          <w:tcPr>
            <w:tcW w:w="737" w:type="dxa"/>
          </w:tcPr>
          <w:p w:rsidR="001D5B5A" w:rsidRDefault="001D5B5A">
            <w:pPr>
              <w:pStyle w:val="ConsPlusNormal"/>
            </w:pPr>
            <w:r>
              <w:lastRenderedPageBreak/>
              <w:t>раз</w:t>
            </w:r>
          </w:p>
        </w:tc>
        <w:tc>
          <w:tcPr>
            <w:tcW w:w="737" w:type="dxa"/>
          </w:tcPr>
          <w:p w:rsidR="001D5B5A" w:rsidRDefault="001D5B5A">
            <w:pPr>
              <w:pStyle w:val="ConsPlusNormal"/>
            </w:pPr>
            <w:r>
              <w:t>2,9</w:t>
            </w:r>
          </w:p>
        </w:tc>
        <w:tc>
          <w:tcPr>
            <w:tcW w:w="737" w:type="dxa"/>
          </w:tcPr>
          <w:p w:rsidR="001D5B5A" w:rsidRDefault="001D5B5A">
            <w:pPr>
              <w:pStyle w:val="ConsPlusNormal"/>
            </w:pPr>
            <w:r>
              <w:t>2,8</w:t>
            </w:r>
          </w:p>
        </w:tc>
        <w:tc>
          <w:tcPr>
            <w:tcW w:w="737" w:type="dxa"/>
          </w:tcPr>
          <w:p w:rsidR="001D5B5A" w:rsidRDefault="001D5B5A">
            <w:pPr>
              <w:pStyle w:val="ConsPlusNormal"/>
            </w:pPr>
            <w:r>
              <w:t>2,8</w:t>
            </w:r>
          </w:p>
        </w:tc>
        <w:tc>
          <w:tcPr>
            <w:tcW w:w="737" w:type="dxa"/>
          </w:tcPr>
          <w:p w:rsidR="001D5B5A" w:rsidRDefault="001D5B5A">
            <w:pPr>
              <w:pStyle w:val="ConsPlusNormal"/>
            </w:pPr>
            <w:r>
              <w:t>2,8</w:t>
            </w:r>
          </w:p>
        </w:tc>
        <w:tc>
          <w:tcPr>
            <w:tcW w:w="737" w:type="dxa"/>
          </w:tcPr>
          <w:p w:rsidR="001D5B5A" w:rsidRDefault="001D5B5A">
            <w:pPr>
              <w:pStyle w:val="ConsPlusNormal"/>
            </w:pPr>
            <w:r>
              <w:t>2,8</w:t>
            </w:r>
          </w:p>
        </w:tc>
        <w:tc>
          <w:tcPr>
            <w:tcW w:w="737" w:type="dxa"/>
          </w:tcPr>
          <w:p w:rsidR="001D5B5A" w:rsidRDefault="001D5B5A">
            <w:pPr>
              <w:pStyle w:val="ConsPlusNormal"/>
            </w:pPr>
            <w:r>
              <w:t>2,8</w:t>
            </w:r>
          </w:p>
        </w:tc>
        <w:tc>
          <w:tcPr>
            <w:tcW w:w="737" w:type="dxa"/>
          </w:tcPr>
          <w:p w:rsidR="001D5B5A" w:rsidRDefault="001D5B5A">
            <w:pPr>
              <w:pStyle w:val="ConsPlusNormal"/>
            </w:pPr>
            <w:r>
              <w:t>2,8</w:t>
            </w:r>
          </w:p>
        </w:tc>
      </w:tr>
      <w:tr w:rsidR="001D5B5A">
        <w:tc>
          <w:tcPr>
            <w:tcW w:w="510" w:type="dxa"/>
            <w:vMerge w:val="restart"/>
          </w:tcPr>
          <w:p w:rsidR="001D5B5A" w:rsidRDefault="001D5B5A">
            <w:pPr>
              <w:pStyle w:val="ConsPlusNormal"/>
            </w:pPr>
            <w:r>
              <w:lastRenderedPageBreak/>
              <w:t>9.</w:t>
            </w:r>
          </w:p>
        </w:tc>
        <w:tc>
          <w:tcPr>
            <w:tcW w:w="3798" w:type="dxa"/>
          </w:tcPr>
          <w:p w:rsidR="001D5B5A" w:rsidRDefault="001D5B5A">
            <w:pPr>
              <w:pStyle w:val="ConsPlusNormal"/>
              <w:jc w:val="both"/>
            </w:pPr>
            <w:r>
              <w:t>Отдельное мероприятие "Предоставление межбюджетных трансфертов муниципальным образованиям района"</w:t>
            </w: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r>
      <w:tr w:rsidR="001D5B5A">
        <w:tc>
          <w:tcPr>
            <w:tcW w:w="510" w:type="dxa"/>
            <w:vMerge/>
          </w:tcPr>
          <w:p w:rsidR="001D5B5A" w:rsidRDefault="001D5B5A">
            <w:pPr>
              <w:pStyle w:val="ConsPlusNormal"/>
            </w:pPr>
          </w:p>
        </w:tc>
        <w:tc>
          <w:tcPr>
            <w:tcW w:w="3798" w:type="dxa"/>
          </w:tcPr>
          <w:p w:rsidR="001D5B5A" w:rsidRDefault="001D5B5A">
            <w:pPr>
              <w:pStyle w:val="ConsPlusNormal"/>
              <w:jc w:val="both"/>
            </w:pPr>
            <w:r>
              <w:t>Задача "Развитие системы межбюджетных отношений"</w:t>
            </w: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c>
          <w:tcPr>
            <w:tcW w:w="737" w:type="dxa"/>
          </w:tcPr>
          <w:p w:rsidR="001D5B5A" w:rsidRDefault="001D5B5A">
            <w:pPr>
              <w:pStyle w:val="ConsPlusNormal"/>
            </w:pPr>
          </w:p>
        </w:tc>
      </w:tr>
      <w:tr w:rsidR="001D5B5A">
        <w:tc>
          <w:tcPr>
            <w:tcW w:w="510" w:type="dxa"/>
            <w:vMerge/>
          </w:tcPr>
          <w:p w:rsidR="001D5B5A" w:rsidRDefault="001D5B5A">
            <w:pPr>
              <w:pStyle w:val="ConsPlusNormal"/>
            </w:pPr>
          </w:p>
        </w:tc>
        <w:tc>
          <w:tcPr>
            <w:tcW w:w="3798" w:type="dxa"/>
          </w:tcPr>
          <w:p w:rsidR="001D5B5A" w:rsidRDefault="001D5B5A">
            <w:pPr>
              <w:pStyle w:val="ConsPlusNormal"/>
              <w:jc w:val="both"/>
            </w:pPr>
            <w:r>
              <w:t>наличие результатов оценки качества организации и осуществления бюджетного процесса в муниципальных образованиях района</w:t>
            </w:r>
          </w:p>
        </w:tc>
        <w:tc>
          <w:tcPr>
            <w:tcW w:w="737" w:type="dxa"/>
          </w:tcPr>
          <w:p w:rsidR="001D5B5A" w:rsidRDefault="001D5B5A">
            <w:pPr>
              <w:pStyle w:val="ConsPlusNormal"/>
            </w:pPr>
            <w:r>
              <w:t>да (нет)</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c>
          <w:tcPr>
            <w:tcW w:w="737" w:type="dxa"/>
          </w:tcPr>
          <w:p w:rsidR="001D5B5A" w:rsidRDefault="001D5B5A">
            <w:pPr>
              <w:pStyle w:val="ConsPlusNormal"/>
            </w:pPr>
            <w:r>
              <w:t>да</w:t>
            </w:r>
          </w:p>
        </w:tc>
      </w:tr>
    </w:tbl>
    <w:p w:rsidR="001D5B5A" w:rsidRDefault="001D5B5A">
      <w:pPr>
        <w:pStyle w:val="ConsPlusNormal"/>
        <w:sectPr w:rsidR="001D5B5A">
          <w:pgSz w:w="16838" w:h="11905" w:orient="landscape"/>
          <w:pgMar w:top="1701" w:right="1134" w:bottom="850" w:left="1134" w:header="0" w:footer="0" w:gutter="0"/>
          <w:cols w:space="720"/>
          <w:titlePg/>
        </w:sectPr>
      </w:pPr>
    </w:p>
    <w:p w:rsidR="001D5B5A" w:rsidRDefault="001D5B5A">
      <w:pPr>
        <w:pStyle w:val="ConsPlusNormal"/>
        <w:jc w:val="both"/>
      </w:pPr>
    </w:p>
    <w:p w:rsidR="001D5B5A" w:rsidRDefault="001D5B5A">
      <w:pPr>
        <w:pStyle w:val="ConsPlusNormal"/>
        <w:jc w:val="both"/>
      </w:pPr>
    </w:p>
    <w:p w:rsidR="001D5B5A" w:rsidRDefault="001D5B5A">
      <w:pPr>
        <w:pStyle w:val="ConsPlusNormal"/>
        <w:jc w:val="both"/>
      </w:pPr>
    </w:p>
    <w:p w:rsidR="001D5B5A" w:rsidRDefault="001D5B5A">
      <w:pPr>
        <w:pStyle w:val="ConsPlusNormal"/>
        <w:jc w:val="both"/>
      </w:pPr>
    </w:p>
    <w:p w:rsidR="001D5B5A" w:rsidRDefault="001D5B5A">
      <w:pPr>
        <w:pStyle w:val="ConsPlusNormal"/>
        <w:jc w:val="both"/>
      </w:pPr>
    </w:p>
    <w:p w:rsidR="001D5B5A" w:rsidRDefault="001D5B5A">
      <w:pPr>
        <w:pStyle w:val="ConsPlusNormal"/>
        <w:jc w:val="right"/>
        <w:outlineLvl w:val="1"/>
      </w:pPr>
      <w:r>
        <w:t>Приложение N 2</w:t>
      </w:r>
    </w:p>
    <w:p w:rsidR="001D5B5A" w:rsidRDefault="001D5B5A">
      <w:pPr>
        <w:pStyle w:val="ConsPlusNormal"/>
        <w:jc w:val="right"/>
      </w:pPr>
      <w:r>
        <w:t>к муниципальной программе</w:t>
      </w:r>
    </w:p>
    <w:p w:rsidR="001D5B5A" w:rsidRDefault="001D5B5A">
      <w:pPr>
        <w:pStyle w:val="ConsPlusNormal"/>
        <w:jc w:val="both"/>
      </w:pPr>
    </w:p>
    <w:p w:rsidR="001D5B5A" w:rsidRDefault="001D5B5A">
      <w:pPr>
        <w:pStyle w:val="ConsPlusTitle"/>
        <w:jc w:val="center"/>
      </w:pPr>
      <w:bookmarkStart w:id="2" w:name="P583"/>
      <w:bookmarkEnd w:id="2"/>
      <w:r>
        <w:t>РАСХОДЫ</w:t>
      </w:r>
    </w:p>
    <w:p w:rsidR="001D5B5A" w:rsidRDefault="001D5B5A">
      <w:pPr>
        <w:pStyle w:val="ConsPlusTitle"/>
        <w:jc w:val="center"/>
      </w:pPr>
      <w:r>
        <w:t>НА РЕАЛИЗАЦИЮ МУНИЦИПАЛЬНОЙ ПРОГРАММЫ</w:t>
      </w:r>
    </w:p>
    <w:p w:rsidR="001D5B5A" w:rsidRDefault="001D5B5A">
      <w:pPr>
        <w:pStyle w:val="ConsPlusTitle"/>
        <w:jc w:val="center"/>
      </w:pPr>
      <w:r>
        <w:t>ЗА СЧЕТ СРЕДСТВ РАЙОННОГО БЮДЖЕТА</w:t>
      </w:r>
    </w:p>
    <w:p w:rsidR="001D5B5A" w:rsidRDefault="001D5B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1D5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5B5A" w:rsidRDefault="001D5B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5B5A" w:rsidRDefault="001D5B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5B5A" w:rsidRDefault="001D5B5A">
            <w:pPr>
              <w:pStyle w:val="ConsPlusNormal"/>
              <w:jc w:val="center"/>
            </w:pPr>
            <w:r>
              <w:rPr>
                <w:color w:val="392C69"/>
              </w:rPr>
              <w:t>Список изменяющих документов</w:t>
            </w:r>
          </w:p>
          <w:p w:rsidR="001D5B5A" w:rsidRDefault="001D5B5A">
            <w:pPr>
              <w:pStyle w:val="ConsPlusNormal"/>
              <w:jc w:val="center"/>
            </w:pPr>
            <w:proofErr w:type="gramStart"/>
            <w:r>
              <w:rPr>
                <w:color w:val="392C69"/>
              </w:rPr>
              <w:t xml:space="preserve">(в ред. </w:t>
            </w:r>
            <w:hyperlink r:id="rId67">
              <w:r>
                <w:rPr>
                  <w:color w:val="0000FF"/>
                </w:rPr>
                <w:t>постановления</w:t>
              </w:r>
            </w:hyperlink>
            <w:r>
              <w:rPr>
                <w:color w:val="392C69"/>
              </w:rPr>
              <w:t xml:space="preserve"> администрации Шабалинского района Кировской области</w:t>
            </w:r>
            <w:proofErr w:type="gramEnd"/>
          </w:p>
          <w:p w:rsidR="001D5B5A" w:rsidRDefault="001D5B5A">
            <w:pPr>
              <w:pStyle w:val="ConsPlusNormal"/>
              <w:jc w:val="center"/>
            </w:pPr>
            <w:r>
              <w:rPr>
                <w:color w:val="392C69"/>
              </w:rPr>
              <w:t>от 28.12.2024 N 921)</w:t>
            </w:r>
          </w:p>
        </w:tc>
        <w:tc>
          <w:tcPr>
            <w:tcW w:w="113" w:type="dxa"/>
            <w:tcBorders>
              <w:top w:val="nil"/>
              <w:left w:val="nil"/>
              <w:bottom w:val="nil"/>
              <w:right w:val="nil"/>
            </w:tcBorders>
            <w:shd w:val="clear" w:color="auto" w:fill="F4F3F8"/>
            <w:tcMar>
              <w:top w:w="0" w:type="dxa"/>
              <w:left w:w="0" w:type="dxa"/>
              <w:bottom w:w="0" w:type="dxa"/>
              <w:right w:w="0" w:type="dxa"/>
            </w:tcMar>
          </w:tcPr>
          <w:p w:rsidR="001D5B5A" w:rsidRDefault="001D5B5A">
            <w:pPr>
              <w:pStyle w:val="ConsPlusNormal"/>
            </w:pPr>
          </w:p>
        </w:tc>
      </w:tr>
    </w:tbl>
    <w:p w:rsidR="001D5B5A" w:rsidRDefault="001D5B5A">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643"/>
        <w:gridCol w:w="2070"/>
        <w:gridCol w:w="1737"/>
        <w:gridCol w:w="1691"/>
        <w:gridCol w:w="1118"/>
        <w:gridCol w:w="1118"/>
        <w:gridCol w:w="1118"/>
        <w:gridCol w:w="1118"/>
        <w:gridCol w:w="1108"/>
        <w:gridCol w:w="1108"/>
        <w:gridCol w:w="1108"/>
        <w:gridCol w:w="1231"/>
      </w:tblGrid>
      <w:tr w:rsidR="001D5B5A">
        <w:tc>
          <w:tcPr>
            <w:tcW w:w="1531" w:type="dxa"/>
            <w:vMerge w:val="restart"/>
          </w:tcPr>
          <w:p w:rsidR="001D5B5A" w:rsidRDefault="001D5B5A">
            <w:pPr>
              <w:pStyle w:val="ConsPlusNormal"/>
              <w:jc w:val="center"/>
            </w:pPr>
            <w:r>
              <w:t>Статус</w:t>
            </w:r>
          </w:p>
        </w:tc>
        <w:tc>
          <w:tcPr>
            <w:tcW w:w="2098" w:type="dxa"/>
            <w:vMerge w:val="restart"/>
          </w:tcPr>
          <w:p w:rsidR="001D5B5A" w:rsidRDefault="001D5B5A">
            <w:pPr>
              <w:pStyle w:val="ConsPlusNormal"/>
              <w:jc w:val="center"/>
            </w:pPr>
            <w:r>
              <w:t>Наименование муниципальной программы, подпрограммы ведомственной целевой программы, отдельного мероприятия</w:t>
            </w:r>
          </w:p>
        </w:tc>
        <w:tc>
          <w:tcPr>
            <w:tcW w:w="1757" w:type="dxa"/>
            <w:vMerge w:val="restart"/>
          </w:tcPr>
          <w:p w:rsidR="001D5B5A" w:rsidRDefault="001D5B5A">
            <w:pPr>
              <w:pStyle w:val="ConsPlusNormal"/>
              <w:jc w:val="center"/>
            </w:pPr>
            <w:r>
              <w:t>Главный распорядитель бюджетных средств</w:t>
            </w:r>
          </w:p>
        </w:tc>
        <w:tc>
          <w:tcPr>
            <w:tcW w:w="1304" w:type="dxa"/>
            <w:vMerge w:val="restart"/>
          </w:tcPr>
          <w:p w:rsidR="001D5B5A" w:rsidRDefault="001D5B5A">
            <w:pPr>
              <w:pStyle w:val="ConsPlusNormal"/>
              <w:jc w:val="center"/>
            </w:pPr>
            <w:r>
              <w:t>Источник финансирования</w:t>
            </w:r>
          </w:p>
        </w:tc>
        <w:tc>
          <w:tcPr>
            <w:tcW w:w="9185" w:type="dxa"/>
            <w:gridSpan w:val="8"/>
          </w:tcPr>
          <w:p w:rsidR="001D5B5A" w:rsidRDefault="001D5B5A">
            <w:pPr>
              <w:pStyle w:val="ConsPlusNormal"/>
              <w:jc w:val="center"/>
            </w:pPr>
            <w:r>
              <w:t>Сумма (тыс. рублей)</w:t>
            </w:r>
          </w:p>
        </w:tc>
      </w:tr>
      <w:tr w:rsidR="001D5B5A">
        <w:tc>
          <w:tcPr>
            <w:tcW w:w="0" w:type="auto"/>
            <w:vMerge/>
          </w:tcPr>
          <w:p w:rsidR="001D5B5A" w:rsidRDefault="001D5B5A">
            <w:pPr>
              <w:pStyle w:val="ConsPlusNormal"/>
            </w:pPr>
          </w:p>
        </w:tc>
        <w:tc>
          <w:tcPr>
            <w:tcW w:w="0" w:type="auto"/>
            <w:vMerge/>
          </w:tcPr>
          <w:p w:rsidR="001D5B5A" w:rsidRDefault="001D5B5A">
            <w:pPr>
              <w:pStyle w:val="ConsPlusNormal"/>
            </w:pPr>
          </w:p>
        </w:tc>
        <w:tc>
          <w:tcPr>
            <w:tcW w:w="0" w:type="auto"/>
            <w:vMerge/>
          </w:tcPr>
          <w:p w:rsidR="001D5B5A" w:rsidRDefault="001D5B5A">
            <w:pPr>
              <w:pStyle w:val="ConsPlusNormal"/>
            </w:pPr>
          </w:p>
        </w:tc>
        <w:tc>
          <w:tcPr>
            <w:tcW w:w="0" w:type="auto"/>
            <w:vMerge/>
          </w:tcPr>
          <w:p w:rsidR="001D5B5A" w:rsidRDefault="001D5B5A">
            <w:pPr>
              <w:pStyle w:val="ConsPlusNormal"/>
            </w:pPr>
          </w:p>
        </w:tc>
        <w:tc>
          <w:tcPr>
            <w:tcW w:w="1134" w:type="dxa"/>
          </w:tcPr>
          <w:p w:rsidR="001D5B5A" w:rsidRDefault="001D5B5A">
            <w:pPr>
              <w:pStyle w:val="ConsPlusNormal"/>
              <w:jc w:val="center"/>
            </w:pPr>
            <w:r>
              <w:t>2021 год</w:t>
            </w:r>
          </w:p>
        </w:tc>
        <w:tc>
          <w:tcPr>
            <w:tcW w:w="1134" w:type="dxa"/>
          </w:tcPr>
          <w:p w:rsidR="001D5B5A" w:rsidRDefault="001D5B5A">
            <w:pPr>
              <w:pStyle w:val="ConsPlusNormal"/>
              <w:jc w:val="center"/>
            </w:pPr>
            <w:r>
              <w:t>2022 год</w:t>
            </w:r>
          </w:p>
        </w:tc>
        <w:tc>
          <w:tcPr>
            <w:tcW w:w="1134" w:type="dxa"/>
          </w:tcPr>
          <w:p w:rsidR="001D5B5A" w:rsidRDefault="001D5B5A">
            <w:pPr>
              <w:pStyle w:val="ConsPlusNormal"/>
              <w:jc w:val="center"/>
            </w:pPr>
            <w:r>
              <w:t>2023 год</w:t>
            </w:r>
          </w:p>
        </w:tc>
        <w:tc>
          <w:tcPr>
            <w:tcW w:w="1134" w:type="dxa"/>
          </w:tcPr>
          <w:p w:rsidR="001D5B5A" w:rsidRDefault="001D5B5A">
            <w:pPr>
              <w:pStyle w:val="ConsPlusNormal"/>
              <w:jc w:val="center"/>
            </w:pPr>
            <w:r>
              <w:t>2024 год</w:t>
            </w:r>
          </w:p>
        </w:tc>
        <w:tc>
          <w:tcPr>
            <w:tcW w:w="1134" w:type="dxa"/>
          </w:tcPr>
          <w:p w:rsidR="001D5B5A" w:rsidRDefault="001D5B5A">
            <w:pPr>
              <w:pStyle w:val="ConsPlusNormal"/>
              <w:jc w:val="center"/>
            </w:pPr>
            <w:r>
              <w:t>2025 год</w:t>
            </w:r>
          </w:p>
        </w:tc>
        <w:tc>
          <w:tcPr>
            <w:tcW w:w="1134" w:type="dxa"/>
          </w:tcPr>
          <w:p w:rsidR="001D5B5A" w:rsidRDefault="001D5B5A">
            <w:pPr>
              <w:pStyle w:val="ConsPlusNormal"/>
              <w:jc w:val="center"/>
            </w:pPr>
            <w:r>
              <w:t>2026 год</w:t>
            </w:r>
          </w:p>
        </w:tc>
        <w:tc>
          <w:tcPr>
            <w:tcW w:w="1134" w:type="dxa"/>
          </w:tcPr>
          <w:p w:rsidR="001D5B5A" w:rsidRDefault="001D5B5A">
            <w:pPr>
              <w:pStyle w:val="ConsPlusNormal"/>
              <w:jc w:val="center"/>
            </w:pPr>
            <w:r>
              <w:t>2027</w:t>
            </w:r>
          </w:p>
        </w:tc>
        <w:tc>
          <w:tcPr>
            <w:tcW w:w="1247" w:type="dxa"/>
          </w:tcPr>
          <w:p w:rsidR="001D5B5A" w:rsidRDefault="001D5B5A">
            <w:pPr>
              <w:pStyle w:val="ConsPlusNormal"/>
              <w:jc w:val="center"/>
            </w:pPr>
            <w:r>
              <w:t>Итого</w:t>
            </w:r>
          </w:p>
        </w:tc>
      </w:tr>
      <w:tr w:rsidR="001D5B5A">
        <w:tc>
          <w:tcPr>
            <w:tcW w:w="1531" w:type="dxa"/>
            <w:vMerge w:val="restart"/>
          </w:tcPr>
          <w:p w:rsidR="001D5B5A" w:rsidRDefault="001D5B5A">
            <w:pPr>
              <w:pStyle w:val="ConsPlusNormal"/>
            </w:pPr>
            <w:r>
              <w:t>Муниципальная программа</w:t>
            </w:r>
          </w:p>
        </w:tc>
        <w:tc>
          <w:tcPr>
            <w:tcW w:w="2098" w:type="dxa"/>
            <w:vMerge w:val="restart"/>
          </w:tcPr>
          <w:p w:rsidR="001D5B5A" w:rsidRDefault="001D5B5A">
            <w:pPr>
              <w:pStyle w:val="ConsPlusNormal"/>
            </w:pPr>
            <w:r>
              <w:t>"Управление муниципальными финансами и регулирование межбюджетных отношений в Шабалинском районе"</w:t>
            </w:r>
          </w:p>
        </w:tc>
        <w:tc>
          <w:tcPr>
            <w:tcW w:w="1757" w:type="dxa"/>
          </w:tcPr>
          <w:p w:rsidR="001D5B5A" w:rsidRDefault="001D5B5A">
            <w:pPr>
              <w:pStyle w:val="ConsPlusNormal"/>
            </w:pPr>
            <w:r>
              <w:t>ответственный исполнитель</w:t>
            </w:r>
          </w:p>
        </w:tc>
        <w:tc>
          <w:tcPr>
            <w:tcW w:w="1304" w:type="dxa"/>
          </w:tcPr>
          <w:p w:rsidR="001D5B5A" w:rsidRDefault="001D5B5A">
            <w:pPr>
              <w:pStyle w:val="ConsPlusNormal"/>
            </w:pPr>
            <w:r>
              <w:t>всего</w:t>
            </w:r>
          </w:p>
        </w:tc>
        <w:tc>
          <w:tcPr>
            <w:tcW w:w="1134" w:type="dxa"/>
          </w:tcPr>
          <w:p w:rsidR="001D5B5A" w:rsidRDefault="001D5B5A">
            <w:pPr>
              <w:pStyle w:val="ConsPlusNormal"/>
              <w:jc w:val="center"/>
            </w:pPr>
            <w:r>
              <w:t>19519,23</w:t>
            </w:r>
          </w:p>
        </w:tc>
        <w:tc>
          <w:tcPr>
            <w:tcW w:w="1134" w:type="dxa"/>
          </w:tcPr>
          <w:p w:rsidR="001D5B5A" w:rsidRDefault="001D5B5A">
            <w:pPr>
              <w:pStyle w:val="ConsPlusNormal"/>
              <w:jc w:val="center"/>
            </w:pPr>
            <w:r>
              <w:t>23481,14</w:t>
            </w:r>
          </w:p>
        </w:tc>
        <w:tc>
          <w:tcPr>
            <w:tcW w:w="1134" w:type="dxa"/>
          </w:tcPr>
          <w:p w:rsidR="001D5B5A" w:rsidRDefault="001D5B5A">
            <w:pPr>
              <w:pStyle w:val="ConsPlusNormal"/>
              <w:jc w:val="center"/>
            </w:pPr>
            <w:r>
              <w:t>26003,64</w:t>
            </w:r>
          </w:p>
        </w:tc>
        <w:tc>
          <w:tcPr>
            <w:tcW w:w="1134" w:type="dxa"/>
          </w:tcPr>
          <w:p w:rsidR="001D5B5A" w:rsidRDefault="001D5B5A">
            <w:pPr>
              <w:pStyle w:val="ConsPlusNormal"/>
              <w:jc w:val="center"/>
            </w:pPr>
            <w:r>
              <w:t>26825,39</w:t>
            </w:r>
          </w:p>
        </w:tc>
        <w:tc>
          <w:tcPr>
            <w:tcW w:w="1134" w:type="dxa"/>
          </w:tcPr>
          <w:p w:rsidR="001D5B5A" w:rsidRDefault="001D5B5A">
            <w:pPr>
              <w:pStyle w:val="ConsPlusNormal"/>
              <w:jc w:val="center"/>
            </w:pPr>
            <w:r>
              <w:t>27927,9</w:t>
            </w:r>
          </w:p>
        </w:tc>
        <w:tc>
          <w:tcPr>
            <w:tcW w:w="1134" w:type="dxa"/>
          </w:tcPr>
          <w:p w:rsidR="001D5B5A" w:rsidRDefault="001D5B5A">
            <w:pPr>
              <w:pStyle w:val="ConsPlusNormal"/>
              <w:jc w:val="center"/>
            </w:pPr>
            <w:r>
              <w:t>35587,9</w:t>
            </w:r>
          </w:p>
        </w:tc>
        <w:tc>
          <w:tcPr>
            <w:tcW w:w="1134" w:type="dxa"/>
          </w:tcPr>
          <w:p w:rsidR="001D5B5A" w:rsidRDefault="001D5B5A">
            <w:pPr>
              <w:pStyle w:val="ConsPlusNormal"/>
              <w:jc w:val="center"/>
            </w:pPr>
            <w:r>
              <w:t>42987,9</w:t>
            </w:r>
          </w:p>
        </w:tc>
        <w:tc>
          <w:tcPr>
            <w:tcW w:w="1247" w:type="dxa"/>
          </w:tcPr>
          <w:p w:rsidR="001D5B5A" w:rsidRDefault="001D5B5A">
            <w:pPr>
              <w:pStyle w:val="ConsPlusNormal"/>
              <w:jc w:val="center"/>
            </w:pPr>
            <w:r>
              <w:t>202333,1</w:t>
            </w:r>
          </w:p>
        </w:tc>
      </w:tr>
      <w:tr w:rsidR="001D5B5A">
        <w:tc>
          <w:tcPr>
            <w:tcW w:w="0" w:type="auto"/>
            <w:vMerge/>
          </w:tcPr>
          <w:p w:rsidR="001D5B5A" w:rsidRDefault="001D5B5A">
            <w:pPr>
              <w:pStyle w:val="ConsPlusNormal"/>
            </w:pPr>
          </w:p>
        </w:tc>
        <w:tc>
          <w:tcPr>
            <w:tcW w:w="0" w:type="auto"/>
            <w:vMerge/>
          </w:tcPr>
          <w:p w:rsidR="001D5B5A" w:rsidRDefault="001D5B5A">
            <w:pPr>
              <w:pStyle w:val="ConsPlusNormal"/>
            </w:pPr>
          </w:p>
        </w:tc>
        <w:tc>
          <w:tcPr>
            <w:tcW w:w="1757" w:type="dxa"/>
            <w:vMerge w:val="restart"/>
          </w:tcPr>
          <w:p w:rsidR="001D5B5A" w:rsidRDefault="001D5B5A">
            <w:pPr>
              <w:pStyle w:val="ConsPlusNormal"/>
            </w:pPr>
            <w:r>
              <w:t>финансовое управление Шабалинского района Кировской области</w:t>
            </w:r>
          </w:p>
        </w:tc>
        <w:tc>
          <w:tcPr>
            <w:tcW w:w="1304" w:type="dxa"/>
          </w:tcPr>
          <w:p w:rsidR="001D5B5A" w:rsidRDefault="001D5B5A">
            <w:pPr>
              <w:pStyle w:val="ConsPlusNormal"/>
            </w:pPr>
            <w:r>
              <w:t>всего</w:t>
            </w:r>
          </w:p>
        </w:tc>
        <w:tc>
          <w:tcPr>
            <w:tcW w:w="1134" w:type="dxa"/>
          </w:tcPr>
          <w:p w:rsidR="001D5B5A" w:rsidRDefault="001D5B5A">
            <w:pPr>
              <w:pStyle w:val="ConsPlusNormal"/>
              <w:jc w:val="center"/>
            </w:pPr>
            <w:r>
              <w:t>19519,23</w:t>
            </w:r>
          </w:p>
        </w:tc>
        <w:tc>
          <w:tcPr>
            <w:tcW w:w="1134" w:type="dxa"/>
          </w:tcPr>
          <w:p w:rsidR="001D5B5A" w:rsidRDefault="001D5B5A">
            <w:pPr>
              <w:pStyle w:val="ConsPlusNormal"/>
              <w:jc w:val="center"/>
            </w:pPr>
            <w:r>
              <w:t>23481,14</w:t>
            </w:r>
          </w:p>
        </w:tc>
        <w:tc>
          <w:tcPr>
            <w:tcW w:w="1134" w:type="dxa"/>
          </w:tcPr>
          <w:p w:rsidR="001D5B5A" w:rsidRDefault="001D5B5A">
            <w:pPr>
              <w:pStyle w:val="ConsPlusNormal"/>
              <w:jc w:val="center"/>
            </w:pPr>
            <w:r>
              <w:t>26003,64</w:t>
            </w:r>
          </w:p>
        </w:tc>
        <w:tc>
          <w:tcPr>
            <w:tcW w:w="1134" w:type="dxa"/>
          </w:tcPr>
          <w:p w:rsidR="001D5B5A" w:rsidRDefault="001D5B5A">
            <w:pPr>
              <w:pStyle w:val="ConsPlusNormal"/>
              <w:jc w:val="center"/>
            </w:pPr>
            <w:r>
              <w:t>26825,39</w:t>
            </w:r>
          </w:p>
        </w:tc>
        <w:tc>
          <w:tcPr>
            <w:tcW w:w="1134" w:type="dxa"/>
          </w:tcPr>
          <w:p w:rsidR="001D5B5A" w:rsidRDefault="001D5B5A">
            <w:pPr>
              <w:pStyle w:val="ConsPlusNormal"/>
              <w:jc w:val="center"/>
            </w:pPr>
            <w:r>
              <w:t>27927,9</w:t>
            </w:r>
          </w:p>
        </w:tc>
        <w:tc>
          <w:tcPr>
            <w:tcW w:w="1134" w:type="dxa"/>
          </w:tcPr>
          <w:p w:rsidR="001D5B5A" w:rsidRDefault="001D5B5A">
            <w:pPr>
              <w:pStyle w:val="ConsPlusNormal"/>
              <w:jc w:val="center"/>
            </w:pPr>
            <w:r>
              <w:t>35587,9</w:t>
            </w:r>
          </w:p>
        </w:tc>
        <w:tc>
          <w:tcPr>
            <w:tcW w:w="1134" w:type="dxa"/>
          </w:tcPr>
          <w:p w:rsidR="001D5B5A" w:rsidRDefault="001D5B5A">
            <w:pPr>
              <w:pStyle w:val="ConsPlusNormal"/>
              <w:jc w:val="center"/>
            </w:pPr>
            <w:r>
              <w:t>42987,9</w:t>
            </w:r>
          </w:p>
        </w:tc>
        <w:tc>
          <w:tcPr>
            <w:tcW w:w="1247" w:type="dxa"/>
          </w:tcPr>
          <w:p w:rsidR="001D5B5A" w:rsidRDefault="001D5B5A">
            <w:pPr>
              <w:pStyle w:val="ConsPlusNormal"/>
              <w:jc w:val="center"/>
            </w:pPr>
            <w:r>
              <w:t>202333,1</w:t>
            </w:r>
          </w:p>
        </w:tc>
      </w:tr>
      <w:tr w:rsidR="001D5B5A">
        <w:tc>
          <w:tcPr>
            <w:tcW w:w="0" w:type="auto"/>
            <w:vMerge/>
          </w:tcPr>
          <w:p w:rsidR="001D5B5A" w:rsidRDefault="001D5B5A">
            <w:pPr>
              <w:pStyle w:val="ConsPlusNormal"/>
            </w:pPr>
          </w:p>
        </w:tc>
        <w:tc>
          <w:tcPr>
            <w:tcW w:w="0" w:type="auto"/>
            <w:vMerge/>
          </w:tcPr>
          <w:p w:rsidR="001D5B5A" w:rsidRDefault="001D5B5A">
            <w:pPr>
              <w:pStyle w:val="ConsPlusNormal"/>
            </w:pPr>
          </w:p>
        </w:tc>
        <w:tc>
          <w:tcPr>
            <w:tcW w:w="0" w:type="auto"/>
            <w:vMerge/>
          </w:tcPr>
          <w:p w:rsidR="001D5B5A" w:rsidRDefault="001D5B5A">
            <w:pPr>
              <w:pStyle w:val="ConsPlusNormal"/>
            </w:pPr>
          </w:p>
        </w:tc>
        <w:tc>
          <w:tcPr>
            <w:tcW w:w="1304" w:type="dxa"/>
            <w:vAlign w:val="center"/>
          </w:tcPr>
          <w:p w:rsidR="001D5B5A" w:rsidRDefault="001D5B5A">
            <w:pPr>
              <w:pStyle w:val="ConsPlusNormal"/>
            </w:pPr>
            <w:r>
              <w:t>областной бюджет</w:t>
            </w:r>
          </w:p>
        </w:tc>
        <w:tc>
          <w:tcPr>
            <w:tcW w:w="1134" w:type="dxa"/>
          </w:tcPr>
          <w:p w:rsidR="001D5B5A" w:rsidRDefault="001D5B5A">
            <w:pPr>
              <w:pStyle w:val="ConsPlusNormal"/>
              <w:jc w:val="center"/>
            </w:pPr>
            <w:r>
              <w:t>3463,97</w:t>
            </w:r>
          </w:p>
        </w:tc>
        <w:tc>
          <w:tcPr>
            <w:tcW w:w="1134" w:type="dxa"/>
          </w:tcPr>
          <w:p w:rsidR="001D5B5A" w:rsidRDefault="001D5B5A">
            <w:pPr>
              <w:pStyle w:val="ConsPlusNormal"/>
              <w:jc w:val="center"/>
            </w:pPr>
            <w:r>
              <w:t>1698,94</w:t>
            </w:r>
          </w:p>
        </w:tc>
        <w:tc>
          <w:tcPr>
            <w:tcW w:w="1134" w:type="dxa"/>
          </w:tcPr>
          <w:p w:rsidR="001D5B5A" w:rsidRDefault="001D5B5A">
            <w:pPr>
              <w:pStyle w:val="ConsPlusNormal"/>
              <w:jc w:val="center"/>
            </w:pPr>
            <w:r>
              <w:t>1904,61</w:t>
            </w:r>
          </w:p>
        </w:tc>
        <w:tc>
          <w:tcPr>
            <w:tcW w:w="1134" w:type="dxa"/>
          </w:tcPr>
          <w:p w:rsidR="001D5B5A" w:rsidRDefault="001D5B5A">
            <w:pPr>
              <w:pStyle w:val="ConsPlusNormal"/>
              <w:jc w:val="center"/>
            </w:pPr>
            <w:r>
              <w:t>1960,55</w:t>
            </w:r>
          </w:p>
        </w:tc>
        <w:tc>
          <w:tcPr>
            <w:tcW w:w="1134" w:type="dxa"/>
          </w:tcPr>
          <w:p w:rsidR="001D5B5A" w:rsidRDefault="001D5B5A">
            <w:pPr>
              <w:pStyle w:val="ConsPlusNormal"/>
              <w:jc w:val="center"/>
            </w:pPr>
            <w:r>
              <w:t>1667,0</w:t>
            </w:r>
          </w:p>
        </w:tc>
        <w:tc>
          <w:tcPr>
            <w:tcW w:w="1134" w:type="dxa"/>
          </w:tcPr>
          <w:p w:rsidR="001D5B5A" w:rsidRDefault="001D5B5A">
            <w:pPr>
              <w:pStyle w:val="ConsPlusNormal"/>
              <w:jc w:val="center"/>
            </w:pPr>
            <w:r>
              <w:t>1640</w:t>
            </w:r>
          </w:p>
        </w:tc>
        <w:tc>
          <w:tcPr>
            <w:tcW w:w="1134" w:type="dxa"/>
          </w:tcPr>
          <w:p w:rsidR="001D5B5A" w:rsidRDefault="001D5B5A">
            <w:pPr>
              <w:pStyle w:val="ConsPlusNormal"/>
              <w:jc w:val="center"/>
            </w:pPr>
            <w:r>
              <w:t>1612</w:t>
            </w:r>
          </w:p>
        </w:tc>
        <w:tc>
          <w:tcPr>
            <w:tcW w:w="1247" w:type="dxa"/>
          </w:tcPr>
          <w:p w:rsidR="001D5B5A" w:rsidRDefault="001D5B5A">
            <w:pPr>
              <w:pStyle w:val="ConsPlusNormal"/>
              <w:jc w:val="center"/>
            </w:pPr>
            <w:r>
              <w:t>13947,07</w:t>
            </w:r>
          </w:p>
        </w:tc>
      </w:tr>
      <w:tr w:rsidR="001D5B5A">
        <w:tc>
          <w:tcPr>
            <w:tcW w:w="0" w:type="auto"/>
            <w:vMerge/>
          </w:tcPr>
          <w:p w:rsidR="001D5B5A" w:rsidRDefault="001D5B5A">
            <w:pPr>
              <w:pStyle w:val="ConsPlusNormal"/>
            </w:pPr>
          </w:p>
        </w:tc>
        <w:tc>
          <w:tcPr>
            <w:tcW w:w="0" w:type="auto"/>
            <w:vMerge/>
          </w:tcPr>
          <w:p w:rsidR="001D5B5A" w:rsidRDefault="001D5B5A">
            <w:pPr>
              <w:pStyle w:val="ConsPlusNormal"/>
            </w:pPr>
          </w:p>
        </w:tc>
        <w:tc>
          <w:tcPr>
            <w:tcW w:w="0" w:type="auto"/>
            <w:vMerge/>
          </w:tcPr>
          <w:p w:rsidR="001D5B5A" w:rsidRDefault="001D5B5A">
            <w:pPr>
              <w:pStyle w:val="ConsPlusNormal"/>
            </w:pPr>
          </w:p>
        </w:tc>
        <w:tc>
          <w:tcPr>
            <w:tcW w:w="1304" w:type="dxa"/>
            <w:vAlign w:val="center"/>
          </w:tcPr>
          <w:p w:rsidR="001D5B5A" w:rsidRDefault="001D5B5A">
            <w:pPr>
              <w:pStyle w:val="ConsPlusNormal"/>
            </w:pPr>
            <w:r>
              <w:t>местный бюджет</w:t>
            </w:r>
          </w:p>
        </w:tc>
        <w:tc>
          <w:tcPr>
            <w:tcW w:w="1134" w:type="dxa"/>
          </w:tcPr>
          <w:p w:rsidR="001D5B5A" w:rsidRDefault="001D5B5A">
            <w:pPr>
              <w:pStyle w:val="ConsPlusNormal"/>
              <w:jc w:val="center"/>
            </w:pPr>
            <w:r>
              <w:t>16055,26</w:t>
            </w:r>
          </w:p>
        </w:tc>
        <w:tc>
          <w:tcPr>
            <w:tcW w:w="1134" w:type="dxa"/>
          </w:tcPr>
          <w:p w:rsidR="001D5B5A" w:rsidRDefault="001D5B5A">
            <w:pPr>
              <w:pStyle w:val="ConsPlusNormal"/>
              <w:jc w:val="center"/>
            </w:pPr>
            <w:r>
              <w:t>21782,2</w:t>
            </w:r>
          </w:p>
        </w:tc>
        <w:tc>
          <w:tcPr>
            <w:tcW w:w="1134" w:type="dxa"/>
          </w:tcPr>
          <w:p w:rsidR="001D5B5A" w:rsidRDefault="001D5B5A">
            <w:pPr>
              <w:pStyle w:val="ConsPlusNormal"/>
              <w:jc w:val="center"/>
            </w:pPr>
            <w:r>
              <w:t>24099,03</w:t>
            </w:r>
          </w:p>
        </w:tc>
        <w:tc>
          <w:tcPr>
            <w:tcW w:w="1134" w:type="dxa"/>
          </w:tcPr>
          <w:p w:rsidR="001D5B5A" w:rsidRDefault="001D5B5A">
            <w:pPr>
              <w:pStyle w:val="ConsPlusNormal"/>
              <w:jc w:val="center"/>
            </w:pPr>
            <w:r>
              <w:t>24864,84</w:t>
            </w:r>
          </w:p>
        </w:tc>
        <w:tc>
          <w:tcPr>
            <w:tcW w:w="1134" w:type="dxa"/>
          </w:tcPr>
          <w:p w:rsidR="001D5B5A" w:rsidRDefault="001D5B5A">
            <w:pPr>
              <w:pStyle w:val="ConsPlusNormal"/>
              <w:jc w:val="center"/>
            </w:pPr>
            <w:r>
              <w:t>26260,9</w:t>
            </w:r>
          </w:p>
        </w:tc>
        <w:tc>
          <w:tcPr>
            <w:tcW w:w="1134" w:type="dxa"/>
          </w:tcPr>
          <w:p w:rsidR="001D5B5A" w:rsidRDefault="001D5B5A">
            <w:pPr>
              <w:pStyle w:val="ConsPlusNormal"/>
              <w:jc w:val="center"/>
            </w:pPr>
            <w:r>
              <w:t>33947,9</w:t>
            </w:r>
          </w:p>
        </w:tc>
        <w:tc>
          <w:tcPr>
            <w:tcW w:w="1134" w:type="dxa"/>
          </w:tcPr>
          <w:p w:rsidR="001D5B5A" w:rsidRDefault="001D5B5A">
            <w:pPr>
              <w:pStyle w:val="ConsPlusNormal"/>
              <w:jc w:val="center"/>
            </w:pPr>
            <w:r>
              <w:t>41375,9</w:t>
            </w:r>
          </w:p>
        </w:tc>
        <w:tc>
          <w:tcPr>
            <w:tcW w:w="1247" w:type="dxa"/>
          </w:tcPr>
          <w:p w:rsidR="001D5B5A" w:rsidRDefault="001D5B5A">
            <w:pPr>
              <w:pStyle w:val="ConsPlusNormal"/>
              <w:jc w:val="center"/>
            </w:pPr>
            <w:r>
              <w:t>188386,03</w:t>
            </w:r>
          </w:p>
        </w:tc>
      </w:tr>
      <w:tr w:rsidR="001D5B5A">
        <w:tc>
          <w:tcPr>
            <w:tcW w:w="1531" w:type="dxa"/>
            <w:vMerge w:val="restart"/>
          </w:tcPr>
          <w:p w:rsidR="001D5B5A" w:rsidRDefault="001D5B5A">
            <w:pPr>
              <w:pStyle w:val="ConsPlusNormal"/>
            </w:pPr>
            <w:r>
              <w:lastRenderedPageBreak/>
              <w:t>Отдельное мероприятие</w:t>
            </w:r>
          </w:p>
        </w:tc>
        <w:tc>
          <w:tcPr>
            <w:tcW w:w="2098" w:type="dxa"/>
            <w:vMerge w:val="restart"/>
          </w:tcPr>
          <w:p w:rsidR="001D5B5A" w:rsidRDefault="001D5B5A">
            <w:pPr>
              <w:pStyle w:val="ConsPlusNormal"/>
            </w:pPr>
            <w:r>
              <w:t>"Реализация бюджетного процесса"</w:t>
            </w:r>
          </w:p>
        </w:tc>
        <w:tc>
          <w:tcPr>
            <w:tcW w:w="1757" w:type="dxa"/>
            <w:vMerge w:val="restart"/>
          </w:tcPr>
          <w:p w:rsidR="001D5B5A" w:rsidRDefault="001D5B5A">
            <w:pPr>
              <w:pStyle w:val="ConsPlusNormal"/>
            </w:pPr>
            <w:r>
              <w:t>финансовое управление Шабалинского района Кировской области</w:t>
            </w:r>
          </w:p>
        </w:tc>
        <w:tc>
          <w:tcPr>
            <w:tcW w:w="1304" w:type="dxa"/>
          </w:tcPr>
          <w:p w:rsidR="001D5B5A" w:rsidRDefault="001D5B5A">
            <w:pPr>
              <w:pStyle w:val="ConsPlusNormal"/>
            </w:pPr>
            <w:r>
              <w:t>всего</w:t>
            </w:r>
          </w:p>
        </w:tc>
        <w:tc>
          <w:tcPr>
            <w:tcW w:w="1134" w:type="dxa"/>
          </w:tcPr>
          <w:p w:rsidR="001D5B5A" w:rsidRDefault="001D5B5A">
            <w:pPr>
              <w:pStyle w:val="ConsPlusNormal"/>
              <w:jc w:val="center"/>
            </w:pPr>
            <w:r>
              <w:t>5187</w:t>
            </w:r>
          </w:p>
        </w:tc>
        <w:tc>
          <w:tcPr>
            <w:tcW w:w="1134" w:type="dxa"/>
          </w:tcPr>
          <w:p w:rsidR="001D5B5A" w:rsidRDefault="001D5B5A">
            <w:pPr>
              <w:pStyle w:val="ConsPlusNormal"/>
              <w:jc w:val="center"/>
            </w:pPr>
            <w:r>
              <w:t>5657,64</w:t>
            </w:r>
          </w:p>
        </w:tc>
        <w:tc>
          <w:tcPr>
            <w:tcW w:w="1134" w:type="dxa"/>
          </w:tcPr>
          <w:p w:rsidR="001D5B5A" w:rsidRDefault="001D5B5A">
            <w:pPr>
              <w:pStyle w:val="ConsPlusNormal"/>
              <w:jc w:val="center"/>
            </w:pPr>
            <w:r>
              <w:t>6760,86</w:t>
            </w:r>
          </w:p>
        </w:tc>
        <w:tc>
          <w:tcPr>
            <w:tcW w:w="1134" w:type="dxa"/>
          </w:tcPr>
          <w:p w:rsidR="001D5B5A" w:rsidRDefault="001D5B5A">
            <w:pPr>
              <w:pStyle w:val="ConsPlusNormal"/>
              <w:jc w:val="center"/>
            </w:pPr>
            <w:r>
              <w:t>6634,54</w:t>
            </w:r>
          </w:p>
        </w:tc>
        <w:tc>
          <w:tcPr>
            <w:tcW w:w="1134" w:type="dxa"/>
          </w:tcPr>
          <w:p w:rsidR="001D5B5A" w:rsidRDefault="001D5B5A">
            <w:pPr>
              <w:pStyle w:val="ConsPlusNormal"/>
              <w:jc w:val="center"/>
            </w:pPr>
            <w:r>
              <w:t>7740,9</w:t>
            </w:r>
          </w:p>
        </w:tc>
        <w:tc>
          <w:tcPr>
            <w:tcW w:w="1134" w:type="dxa"/>
          </w:tcPr>
          <w:p w:rsidR="001D5B5A" w:rsidRDefault="001D5B5A">
            <w:pPr>
              <w:pStyle w:val="ConsPlusNormal"/>
              <w:jc w:val="center"/>
            </w:pPr>
            <w:r>
              <w:t>15700,9</w:t>
            </w:r>
          </w:p>
        </w:tc>
        <w:tc>
          <w:tcPr>
            <w:tcW w:w="1134" w:type="dxa"/>
          </w:tcPr>
          <w:p w:rsidR="001D5B5A" w:rsidRDefault="001D5B5A">
            <w:pPr>
              <w:pStyle w:val="ConsPlusNormal"/>
              <w:jc w:val="center"/>
            </w:pPr>
            <w:r>
              <w:t>23100,9</w:t>
            </w:r>
          </w:p>
        </w:tc>
        <w:tc>
          <w:tcPr>
            <w:tcW w:w="1247" w:type="dxa"/>
          </w:tcPr>
          <w:p w:rsidR="001D5B5A" w:rsidRDefault="001D5B5A">
            <w:pPr>
              <w:pStyle w:val="ConsPlusNormal"/>
              <w:jc w:val="center"/>
            </w:pPr>
            <w:r>
              <w:t>70782,74</w:t>
            </w:r>
          </w:p>
        </w:tc>
      </w:tr>
      <w:tr w:rsidR="001D5B5A">
        <w:tc>
          <w:tcPr>
            <w:tcW w:w="0" w:type="auto"/>
            <w:vMerge/>
          </w:tcPr>
          <w:p w:rsidR="001D5B5A" w:rsidRDefault="001D5B5A">
            <w:pPr>
              <w:pStyle w:val="ConsPlusNormal"/>
            </w:pPr>
          </w:p>
        </w:tc>
        <w:tc>
          <w:tcPr>
            <w:tcW w:w="0" w:type="auto"/>
            <w:vMerge/>
          </w:tcPr>
          <w:p w:rsidR="001D5B5A" w:rsidRDefault="001D5B5A">
            <w:pPr>
              <w:pStyle w:val="ConsPlusNormal"/>
            </w:pPr>
          </w:p>
        </w:tc>
        <w:tc>
          <w:tcPr>
            <w:tcW w:w="0" w:type="auto"/>
            <w:vMerge/>
          </w:tcPr>
          <w:p w:rsidR="001D5B5A" w:rsidRDefault="001D5B5A">
            <w:pPr>
              <w:pStyle w:val="ConsPlusNormal"/>
            </w:pPr>
          </w:p>
        </w:tc>
        <w:tc>
          <w:tcPr>
            <w:tcW w:w="1304" w:type="dxa"/>
          </w:tcPr>
          <w:p w:rsidR="001D5B5A" w:rsidRDefault="001D5B5A">
            <w:pPr>
              <w:pStyle w:val="ConsPlusNormal"/>
            </w:pPr>
            <w:r>
              <w:t>местный бюджет</w:t>
            </w:r>
          </w:p>
        </w:tc>
        <w:tc>
          <w:tcPr>
            <w:tcW w:w="1134" w:type="dxa"/>
          </w:tcPr>
          <w:p w:rsidR="001D5B5A" w:rsidRDefault="001D5B5A">
            <w:pPr>
              <w:pStyle w:val="ConsPlusNormal"/>
              <w:jc w:val="center"/>
            </w:pPr>
            <w:r>
              <w:t>5187</w:t>
            </w:r>
          </w:p>
        </w:tc>
        <w:tc>
          <w:tcPr>
            <w:tcW w:w="1134" w:type="dxa"/>
          </w:tcPr>
          <w:p w:rsidR="001D5B5A" w:rsidRDefault="001D5B5A">
            <w:pPr>
              <w:pStyle w:val="ConsPlusNormal"/>
              <w:jc w:val="center"/>
            </w:pPr>
            <w:r>
              <w:t>5657,64</w:t>
            </w:r>
          </w:p>
        </w:tc>
        <w:tc>
          <w:tcPr>
            <w:tcW w:w="1134" w:type="dxa"/>
          </w:tcPr>
          <w:p w:rsidR="001D5B5A" w:rsidRDefault="001D5B5A">
            <w:pPr>
              <w:pStyle w:val="ConsPlusNormal"/>
              <w:jc w:val="center"/>
            </w:pPr>
            <w:r>
              <w:t>6760,86</w:t>
            </w:r>
          </w:p>
        </w:tc>
        <w:tc>
          <w:tcPr>
            <w:tcW w:w="1134" w:type="dxa"/>
          </w:tcPr>
          <w:p w:rsidR="001D5B5A" w:rsidRDefault="001D5B5A">
            <w:pPr>
              <w:pStyle w:val="ConsPlusNormal"/>
              <w:jc w:val="center"/>
            </w:pPr>
            <w:r>
              <w:t>6634,54</w:t>
            </w:r>
          </w:p>
        </w:tc>
        <w:tc>
          <w:tcPr>
            <w:tcW w:w="1134" w:type="dxa"/>
          </w:tcPr>
          <w:p w:rsidR="001D5B5A" w:rsidRDefault="001D5B5A">
            <w:pPr>
              <w:pStyle w:val="ConsPlusNormal"/>
              <w:jc w:val="center"/>
            </w:pPr>
            <w:r>
              <w:t>7740,9</w:t>
            </w:r>
          </w:p>
        </w:tc>
        <w:tc>
          <w:tcPr>
            <w:tcW w:w="1134" w:type="dxa"/>
          </w:tcPr>
          <w:p w:rsidR="001D5B5A" w:rsidRDefault="001D5B5A">
            <w:pPr>
              <w:pStyle w:val="ConsPlusNormal"/>
              <w:jc w:val="center"/>
            </w:pPr>
            <w:r>
              <w:t>15700,9</w:t>
            </w:r>
          </w:p>
        </w:tc>
        <w:tc>
          <w:tcPr>
            <w:tcW w:w="1134" w:type="dxa"/>
          </w:tcPr>
          <w:p w:rsidR="001D5B5A" w:rsidRDefault="001D5B5A">
            <w:pPr>
              <w:pStyle w:val="ConsPlusNormal"/>
              <w:jc w:val="center"/>
            </w:pPr>
            <w:r>
              <w:t>23100,9</w:t>
            </w:r>
          </w:p>
        </w:tc>
        <w:tc>
          <w:tcPr>
            <w:tcW w:w="1247" w:type="dxa"/>
          </w:tcPr>
          <w:p w:rsidR="001D5B5A" w:rsidRDefault="001D5B5A">
            <w:pPr>
              <w:pStyle w:val="ConsPlusNormal"/>
              <w:jc w:val="center"/>
            </w:pPr>
            <w:r>
              <w:t>70782,74</w:t>
            </w:r>
          </w:p>
        </w:tc>
      </w:tr>
      <w:tr w:rsidR="001D5B5A">
        <w:tc>
          <w:tcPr>
            <w:tcW w:w="1531" w:type="dxa"/>
            <w:vMerge w:val="restart"/>
          </w:tcPr>
          <w:p w:rsidR="001D5B5A" w:rsidRDefault="001D5B5A">
            <w:pPr>
              <w:pStyle w:val="ConsPlusNormal"/>
            </w:pPr>
            <w:r>
              <w:t>Отдельное мероприятие</w:t>
            </w:r>
          </w:p>
        </w:tc>
        <w:tc>
          <w:tcPr>
            <w:tcW w:w="2098" w:type="dxa"/>
            <w:vMerge w:val="restart"/>
          </w:tcPr>
          <w:p w:rsidR="001D5B5A" w:rsidRDefault="001D5B5A">
            <w:pPr>
              <w:pStyle w:val="ConsPlusNormal"/>
            </w:pPr>
            <w:r>
              <w:t>"Выравнивание финансовых возможностей муниципальных образований района по осуществлению органами местного самоуправления полномочий по решению вопросов местного значения"</w:t>
            </w:r>
          </w:p>
        </w:tc>
        <w:tc>
          <w:tcPr>
            <w:tcW w:w="1757" w:type="dxa"/>
            <w:vMerge w:val="restart"/>
          </w:tcPr>
          <w:p w:rsidR="001D5B5A" w:rsidRDefault="001D5B5A">
            <w:pPr>
              <w:pStyle w:val="ConsPlusNormal"/>
            </w:pPr>
            <w:r>
              <w:t>финансовое управление Шабалинского района Кировской области</w:t>
            </w:r>
          </w:p>
        </w:tc>
        <w:tc>
          <w:tcPr>
            <w:tcW w:w="1304" w:type="dxa"/>
          </w:tcPr>
          <w:p w:rsidR="001D5B5A" w:rsidRDefault="001D5B5A">
            <w:pPr>
              <w:pStyle w:val="ConsPlusNormal"/>
            </w:pPr>
            <w:r>
              <w:t>всего</w:t>
            </w:r>
          </w:p>
        </w:tc>
        <w:tc>
          <w:tcPr>
            <w:tcW w:w="1134" w:type="dxa"/>
          </w:tcPr>
          <w:p w:rsidR="001D5B5A" w:rsidRDefault="001D5B5A">
            <w:pPr>
              <w:pStyle w:val="ConsPlusNormal"/>
              <w:jc w:val="center"/>
            </w:pPr>
            <w:r>
              <w:t>4650,00</w:t>
            </w:r>
          </w:p>
        </w:tc>
        <w:tc>
          <w:tcPr>
            <w:tcW w:w="1134" w:type="dxa"/>
          </w:tcPr>
          <w:p w:rsidR="001D5B5A" w:rsidRDefault="001D5B5A">
            <w:pPr>
              <w:pStyle w:val="ConsPlusNormal"/>
              <w:jc w:val="center"/>
            </w:pPr>
            <w:r>
              <w:t>6000,0</w:t>
            </w:r>
          </w:p>
        </w:tc>
        <w:tc>
          <w:tcPr>
            <w:tcW w:w="1134" w:type="dxa"/>
          </w:tcPr>
          <w:p w:rsidR="001D5B5A" w:rsidRDefault="001D5B5A">
            <w:pPr>
              <w:pStyle w:val="ConsPlusNormal"/>
              <w:jc w:val="center"/>
            </w:pPr>
            <w:r>
              <w:t>5411,0</w:t>
            </w:r>
          </w:p>
        </w:tc>
        <w:tc>
          <w:tcPr>
            <w:tcW w:w="1134" w:type="dxa"/>
          </w:tcPr>
          <w:p w:rsidR="001D5B5A" w:rsidRDefault="001D5B5A">
            <w:pPr>
              <w:pStyle w:val="ConsPlusNormal"/>
              <w:jc w:val="center"/>
            </w:pPr>
            <w:r>
              <w:t>6600,0</w:t>
            </w:r>
          </w:p>
        </w:tc>
        <w:tc>
          <w:tcPr>
            <w:tcW w:w="1134" w:type="dxa"/>
          </w:tcPr>
          <w:p w:rsidR="001D5B5A" w:rsidRDefault="001D5B5A">
            <w:pPr>
              <w:pStyle w:val="ConsPlusNormal"/>
              <w:jc w:val="center"/>
            </w:pPr>
            <w:r>
              <w:t>9700,0</w:t>
            </w:r>
          </w:p>
        </w:tc>
        <w:tc>
          <w:tcPr>
            <w:tcW w:w="1134" w:type="dxa"/>
          </w:tcPr>
          <w:p w:rsidR="001D5B5A" w:rsidRDefault="001D5B5A">
            <w:pPr>
              <w:pStyle w:val="ConsPlusNormal"/>
              <w:jc w:val="center"/>
            </w:pPr>
            <w:r>
              <w:t>9700,0</w:t>
            </w:r>
          </w:p>
        </w:tc>
        <w:tc>
          <w:tcPr>
            <w:tcW w:w="1134" w:type="dxa"/>
          </w:tcPr>
          <w:p w:rsidR="001D5B5A" w:rsidRDefault="001D5B5A">
            <w:pPr>
              <w:pStyle w:val="ConsPlusNormal"/>
              <w:jc w:val="center"/>
            </w:pPr>
            <w:r>
              <w:t>9700,0</w:t>
            </w:r>
          </w:p>
        </w:tc>
        <w:tc>
          <w:tcPr>
            <w:tcW w:w="1247" w:type="dxa"/>
          </w:tcPr>
          <w:p w:rsidR="001D5B5A" w:rsidRDefault="001D5B5A">
            <w:pPr>
              <w:pStyle w:val="ConsPlusNormal"/>
              <w:jc w:val="center"/>
            </w:pPr>
            <w:r>
              <w:t>51761</w:t>
            </w:r>
          </w:p>
        </w:tc>
      </w:tr>
      <w:tr w:rsidR="001D5B5A">
        <w:tc>
          <w:tcPr>
            <w:tcW w:w="0" w:type="auto"/>
            <w:vMerge/>
          </w:tcPr>
          <w:p w:rsidR="001D5B5A" w:rsidRDefault="001D5B5A">
            <w:pPr>
              <w:pStyle w:val="ConsPlusNormal"/>
            </w:pPr>
          </w:p>
        </w:tc>
        <w:tc>
          <w:tcPr>
            <w:tcW w:w="0" w:type="auto"/>
            <w:vMerge/>
          </w:tcPr>
          <w:p w:rsidR="001D5B5A" w:rsidRDefault="001D5B5A">
            <w:pPr>
              <w:pStyle w:val="ConsPlusNormal"/>
            </w:pPr>
          </w:p>
        </w:tc>
        <w:tc>
          <w:tcPr>
            <w:tcW w:w="0" w:type="auto"/>
            <w:vMerge/>
          </w:tcPr>
          <w:p w:rsidR="001D5B5A" w:rsidRDefault="001D5B5A">
            <w:pPr>
              <w:pStyle w:val="ConsPlusNormal"/>
            </w:pPr>
          </w:p>
        </w:tc>
        <w:tc>
          <w:tcPr>
            <w:tcW w:w="1304" w:type="dxa"/>
          </w:tcPr>
          <w:p w:rsidR="001D5B5A" w:rsidRDefault="001D5B5A">
            <w:pPr>
              <w:pStyle w:val="ConsPlusNormal"/>
            </w:pPr>
            <w:r>
              <w:t>областной бюджет</w:t>
            </w:r>
          </w:p>
        </w:tc>
        <w:tc>
          <w:tcPr>
            <w:tcW w:w="1134" w:type="dxa"/>
          </w:tcPr>
          <w:p w:rsidR="001D5B5A" w:rsidRDefault="001D5B5A">
            <w:pPr>
              <w:pStyle w:val="ConsPlusNormal"/>
              <w:jc w:val="center"/>
            </w:pPr>
            <w:r>
              <w:t>1664</w:t>
            </w:r>
          </w:p>
        </w:tc>
        <w:tc>
          <w:tcPr>
            <w:tcW w:w="1134" w:type="dxa"/>
          </w:tcPr>
          <w:p w:rsidR="001D5B5A" w:rsidRDefault="001D5B5A">
            <w:pPr>
              <w:pStyle w:val="ConsPlusNormal"/>
              <w:jc w:val="center"/>
            </w:pPr>
            <w:r>
              <w:t>1693,0</w:t>
            </w:r>
          </w:p>
        </w:tc>
        <w:tc>
          <w:tcPr>
            <w:tcW w:w="1134" w:type="dxa"/>
          </w:tcPr>
          <w:p w:rsidR="001D5B5A" w:rsidRDefault="001D5B5A">
            <w:pPr>
              <w:pStyle w:val="ConsPlusNormal"/>
              <w:jc w:val="center"/>
            </w:pPr>
            <w:r>
              <w:t>1728,0</w:t>
            </w:r>
          </w:p>
        </w:tc>
        <w:tc>
          <w:tcPr>
            <w:tcW w:w="1134" w:type="dxa"/>
          </w:tcPr>
          <w:p w:rsidR="001D5B5A" w:rsidRDefault="001D5B5A">
            <w:pPr>
              <w:pStyle w:val="ConsPlusNormal"/>
              <w:jc w:val="center"/>
            </w:pPr>
            <w:r>
              <w:t>1693,0</w:t>
            </w:r>
          </w:p>
        </w:tc>
        <w:tc>
          <w:tcPr>
            <w:tcW w:w="1134" w:type="dxa"/>
          </w:tcPr>
          <w:p w:rsidR="001D5B5A" w:rsidRDefault="001D5B5A">
            <w:pPr>
              <w:pStyle w:val="ConsPlusNormal"/>
              <w:jc w:val="center"/>
            </w:pPr>
            <w:r>
              <w:t>1667,0</w:t>
            </w:r>
          </w:p>
        </w:tc>
        <w:tc>
          <w:tcPr>
            <w:tcW w:w="1134" w:type="dxa"/>
          </w:tcPr>
          <w:p w:rsidR="001D5B5A" w:rsidRDefault="001D5B5A">
            <w:pPr>
              <w:pStyle w:val="ConsPlusNormal"/>
              <w:jc w:val="center"/>
            </w:pPr>
            <w:r>
              <w:t>1640,0</w:t>
            </w:r>
          </w:p>
        </w:tc>
        <w:tc>
          <w:tcPr>
            <w:tcW w:w="1134" w:type="dxa"/>
          </w:tcPr>
          <w:p w:rsidR="001D5B5A" w:rsidRDefault="001D5B5A">
            <w:pPr>
              <w:pStyle w:val="ConsPlusNormal"/>
              <w:jc w:val="center"/>
            </w:pPr>
            <w:r>
              <w:t>1612,0</w:t>
            </w:r>
          </w:p>
        </w:tc>
        <w:tc>
          <w:tcPr>
            <w:tcW w:w="1247" w:type="dxa"/>
          </w:tcPr>
          <w:p w:rsidR="001D5B5A" w:rsidRDefault="001D5B5A">
            <w:pPr>
              <w:pStyle w:val="ConsPlusNormal"/>
              <w:jc w:val="center"/>
            </w:pPr>
            <w:r>
              <w:t>11697</w:t>
            </w:r>
          </w:p>
        </w:tc>
      </w:tr>
      <w:tr w:rsidR="001D5B5A">
        <w:tc>
          <w:tcPr>
            <w:tcW w:w="0" w:type="auto"/>
            <w:vMerge/>
          </w:tcPr>
          <w:p w:rsidR="001D5B5A" w:rsidRDefault="001D5B5A">
            <w:pPr>
              <w:pStyle w:val="ConsPlusNormal"/>
            </w:pPr>
          </w:p>
        </w:tc>
        <w:tc>
          <w:tcPr>
            <w:tcW w:w="0" w:type="auto"/>
            <w:vMerge/>
          </w:tcPr>
          <w:p w:rsidR="001D5B5A" w:rsidRDefault="001D5B5A">
            <w:pPr>
              <w:pStyle w:val="ConsPlusNormal"/>
            </w:pPr>
          </w:p>
        </w:tc>
        <w:tc>
          <w:tcPr>
            <w:tcW w:w="0" w:type="auto"/>
            <w:vMerge/>
          </w:tcPr>
          <w:p w:rsidR="001D5B5A" w:rsidRDefault="001D5B5A">
            <w:pPr>
              <w:pStyle w:val="ConsPlusNormal"/>
            </w:pPr>
          </w:p>
        </w:tc>
        <w:tc>
          <w:tcPr>
            <w:tcW w:w="1304" w:type="dxa"/>
          </w:tcPr>
          <w:p w:rsidR="001D5B5A" w:rsidRDefault="001D5B5A">
            <w:pPr>
              <w:pStyle w:val="ConsPlusNormal"/>
            </w:pPr>
            <w:r>
              <w:t>местный бюджет</w:t>
            </w:r>
          </w:p>
        </w:tc>
        <w:tc>
          <w:tcPr>
            <w:tcW w:w="1134" w:type="dxa"/>
          </w:tcPr>
          <w:p w:rsidR="001D5B5A" w:rsidRDefault="001D5B5A">
            <w:pPr>
              <w:pStyle w:val="ConsPlusNormal"/>
              <w:jc w:val="center"/>
            </w:pPr>
            <w:r>
              <w:t>2986,00</w:t>
            </w:r>
          </w:p>
        </w:tc>
        <w:tc>
          <w:tcPr>
            <w:tcW w:w="1134" w:type="dxa"/>
          </w:tcPr>
          <w:p w:rsidR="001D5B5A" w:rsidRDefault="001D5B5A">
            <w:pPr>
              <w:pStyle w:val="ConsPlusNormal"/>
              <w:jc w:val="center"/>
            </w:pPr>
            <w:r>
              <w:t>4307,0</w:t>
            </w:r>
          </w:p>
        </w:tc>
        <w:tc>
          <w:tcPr>
            <w:tcW w:w="1134" w:type="dxa"/>
          </w:tcPr>
          <w:p w:rsidR="001D5B5A" w:rsidRDefault="001D5B5A">
            <w:pPr>
              <w:pStyle w:val="ConsPlusNormal"/>
              <w:jc w:val="center"/>
            </w:pPr>
            <w:r>
              <w:t>3683,0</w:t>
            </w:r>
          </w:p>
        </w:tc>
        <w:tc>
          <w:tcPr>
            <w:tcW w:w="1134" w:type="dxa"/>
          </w:tcPr>
          <w:p w:rsidR="001D5B5A" w:rsidRDefault="001D5B5A">
            <w:pPr>
              <w:pStyle w:val="ConsPlusNormal"/>
              <w:jc w:val="center"/>
            </w:pPr>
            <w:r>
              <w:t>4907,0</w:t>
            </w:r>
          </w:p>
        </w:tc>
        <w:tc>
          <w:tcPr>
            <w:tcW w:w="1134" w:type="dxa"/>
          </w:tcPr>
          <w:p w:rsidR="001D5B5A" w:rsidRDefault="001D5B5A">
            <w:pPr>
              <w:pStyle w:val="ConsPlusNormal"/>
              <w:jc w:val="center"/>
            </w:pPr>
            <w:r>
              <w:t>8033,0</w:t>
            </w:r>
          </w:p>
        </w:tc>
        <w:tc>
          <w:tcPr>
            <w:tcW w:w="1134" w:type="dxa"/>
          </w:tcPr>
          <w:p w:rsidR="001D5B5A" w:rsidRDefault="001D5B5A">
            <w:pPr>
              <w:pStyle w:val="ConsPlusNormal"/>
              <w:jc w:val="center"/>
            </w:pPr>
            <w:r>
              <w:t>8060,0</w:t>
            </w:r>
          </w:p>
        </w:tc>
        <w:tc>
          <w:tcPr>
            <w:tcW w:w="1134" w:type="dxa"/>
          </w:tcPr>
          <w:p w:rsidR="001D5B5A" w:rsidRDefault="001D5B5A">
            <w:pPr>
              <w:pStyle w:val="ConsPlusNormal"/>
              <w:jc w:val="center"/>
            </w:pPr>
            <w:r>
              <w:t>8088,0</w:t>
            </w:r>
          </w:p>
        </w:tc>
        <w:tc>
          <w:tcPr>
            <w:tcW w:w="1247" w:type="dxa"/>
          </w:tcPr>
          <w:p w:rsidR="001D5B5A" w:rsidRDefault="001D5B5A">
            <w:pPr>
              <w:pStyle w:val="ConsPlusNormal"/>
              <w:jc w:val="center"/>
            </w:pPr>
            <w:r>
              <w:t>40064</w:t>
            </w:r>
          </w:p>
        </w:tc>
      </w:tr>
      <w:tr w:rsidR="001D5B5A">
        <w:tc>
          <w:tcPr>
            <w:tcW w:w="1531" w:type="dxa"/>
            <w:vMerge w:val="restart"/>
          </w:tcPr>
          <w:p w:rsidR="001D5B5A" w:rsidRDefault="001D5B5A">
            <w:pPr>
              <w:pStyle w:val="ConsPlusNormal"/>
            </w:pPr>
            <w:r>
              <w:t>Отдельное мероприятие</w:t>
            </w:r>
          </w:p>
        </w:tc>
        <w:tc>
          <w:tcPr>
            <w:tcW w:w="2098" w:type="dxa"/>
            <w:vMerge w:val="restart"/>
          </w:tcPr>
          <w:p w:rsidR="001D5B5A" w:rsidRDefault="001D5B5A">
            <w:pPr>
              <w:pStyle w:val="ConsPlusNormal"/>
            </w:pPr>
            <w:r>
              <w:t>"Предоставление межбюджетных трансфертов бюджетам из бюджета муниципального образования Шабалинский муниципальный район Кировской области"</w:t>
            </w:r>
          </w:p>
        </w:tc>
        <w:tc>
          <w:tcPr>
            <w:tcW w:w="1757" w:type="dxa"/>
            <w:vMerge w:val="restart"/>
          </w:tcPr>
          <w:p w:rsidR="001D5B5A" w:rsidRDefault="001D5B5A">
            <w:pPr>
              <w:pStyle w:val="ConsPlusNormal"/>
            </w:pPr>
            <w:r>
              <w:t>финансовое управление Шабалинского района Кировской области</w:t>
            </w:r>
          </w:p>
        </w:tc>
        <w:tc>
          <w:tcPr>
            <w:tcW w:w="1304" w:type="dxa"/>
          </w:tcPr>
          <w:p w:rsidR="001D5B5A" w:rsidRDefault="001D5B5A">
            <w:pPr>
              <w:pStyle w:val="ConsPlusNormal"/>
            </w:pPr>
            <w:r>
              <w:t>всего</w:t>
            </w:r>
          </w:p>
        </w:tc>
        <w:tc>
          <w:tcPr>
            <w:tcW w:w="1134" w:type="dxa"/>
          </w:tcPr>
          <w:p w:rsidR="001D5B5A" w:rsidRDefault="001D5B5A">
            <w:pPr>
              <w:pStyle w:val="ConsPlusNormal"/>
              <w:jc w:val="center"/>
            </w:pPr>
            <w:r>
              <w:t>9676,23</w:t>
            </w:r>
          </w:p>
        </w:tc>
        <w:tc>
          <w:tcPr>
            <w:tcW w:w="1134" w:type="dxa"/>
          </w:tcPr>
          <w:p w:rsidR="001D5B5A" w:rsidRDefault="001D5B5A">
            <w:pPr>
              <w:pStyle w:val="ConsPlusNormal"/>
              <w:jc w:val="center"/>
            </w:pPr>
            <w:r>
              <w:t>11817,5</w:t>
            </w:r>
          </w:p>
        </w:tc>
        <w:tc>
          <w:tcPr>
            <w:tcW w:w="1134" w:type="dxa"/>
          </w:tcPr>
          <w:p w:rsidR="001D5B5A" w:rsidRDefault="001D5B5A">
            <w:pPr>
              <w:pStyle w:val="ConsPlusNormal"/>
              <w:jc w:val="center"/>
            </w:pPr>
            <w:r>
              <w:t>13655,0</w:t>
            </w:r>
          </w:p>
        </w:tc>
        <w:tc>
          <w:tcPr>
            <w:tcW w:w="1134" w:type="dxa"/>
          </w:tcPr>
          <w:p w:rsidR="001D5B5A" w:rsidRDefault="001D5B5A">
            <w:pPr>
              <w:pStyle w:val="ConsPlusNormal"/>
              <w:jc w:val="center"/>
            </w:pPr>
            <w:r>
              <w:t>13323,3</w:t>
            </w:r>
          </w:p>
        </w:tc>
        <w:tc>
          <w:tcPr>
            <w:tcW w:w="1134" w:type="dxa"/>
          </w:tcPr>
          <w:p w:rsidR="001D5B5A" w:rsidRDefault="001D5B5A">
            <w:pPr>
              <w:pStyle w:val="ConsPlusNormal"/>
              <w:jc w:val="center"/>
            </w:pPr>
            <w:r>
              <w:t>10487</w:t>
            </w:r>
          </w:p>
        </w:tc>
        <w:tc>
          <w:tcPr>
            <w:tcW w:w="1134" w:type="dxa"/>
          </w:tcPr>
          <w:p w:rsidR="001D5B5A" w:rsidRDefault="001D5B5A">
            <w:pPr>
              <w:pStyle w:val="ConsPlusNormal"/>
              <w:jc w:val="center"/>
            </w:pPr>
            <w:r>
              <w:t>10187</w:t>
            </w:r>
          </w:p>
        </w:tc>
        <w:tc>
          <w:tcPr>
            <w:tcW w:w="1134" w:type="dxa"/>
          </w:tcPr>
          <w:p w:rsidR="001D5B5A" w:rsidRDefault="001D5B5A">
            <w:pPr>
              <w:pStyle w:val="ConsPlusNormal"/>
              <w:jc w:val="center"/>
            </w:pPr>
            <w:r>
              <w:t>10187</w:t>
            </w:r>
          </w:p>
        </w:tc>
        <w:tc>
          <w:tcPr>
            <w:tcW w:w="1247" w:type="dxa"/>
          </w:tcPr>
          <w:p w:rsidR="001D5B5A" w:rsidRDefault="001D5B5A">
            <w:pPr>
              <w:pStyle w:val="ConsPlusNormal"/>
              <w:jc w:val="center"/>
            </w:pPr>
            <w:r>
              <w:t>79333,03</w:t>
            </w:r>
          </w:p>
        </w:tc>
      </w:tr>
      <w:tr w:rsidR="001D5B5A">
        <w:tc>
          <w:tcPr>
            <w:tcW w:w="0" w:type="auto"/>
            <w:vMerge/>
          </w:tcPr>
          <w:p w:rsidR="001D5B5A" w:rsidRDefault="001D5B5A">
            <w:pPr>
              <w:pStyle w:val="ConsPlusNormal"/>
            </w:pPr>
          </w:p>
        </w:tc>
        <w:tc>
          <w:tcPr>
            <w:tcW w:w="0" w:type="auto"/>
            <w:vMerge/>
          </w:tcPr>
          <w:p w:rsidR="001D5B5A" w:rsidRDefault="001D5B5A">
            <w:pPr>
              <w:pStyle w:val="ConsPlusNormal"/>
            </w:pPr>
          </w:p>
        </w:tc>
        <w:tc>
          <w:tcPr>
            <w:tcW w:w="0" w:type="auto"/>
            <w:vMerge/>
          </w:tcPr>
          <w:p w:rsidR="001D5B5A" w:rsidRDefault="001D5B5A">
            <w:pPr>
              <w:pStyle w:val="ConsPlusNormal"/>
            </w:pPr>
          </w:p>
        </w:tc>
        <w:tc>
          <w:tcPr>
            <w:tcW w:w="1304" w:type="dxa"/>
          </w:tcPr>
          <w:p w:rsidR="001D5B5A" w:rsidRDefault="001D5B5A">
            <w:pPr>
              <w:pStyle w:val="ConsPlusNormal"/>
            </w:pPr>
            <w:r>
              <w:t>областной бюджет</w:t>
            </w:r>
          </w:p>
        </w:tc>
        <w:tc>
          <w:tcPr>
            <w:tcW w:w="1134" w:type="dxa"/>
          </w:tcPr>
          <w:p w:rsidR="001D5B5A" w:rsidRDefault="001D5B5A">
            <w:pPr>
              <w:pStyle w:val="ConsPlusNormal"/>
              <w:jc w:val="center"/>
            </w:pPr>
            <w:r>
              <w:t>1794,03</w:t>
            </w:r>
          </w:p>
        </w:tc>
        <w:tc>
          <w:tcPr>
            <w:tcW w:w="1134" w:type="dxa"/>
          </w:tcPr>
          <w:p w:rsidR="001D5B5A" w:rsidRDefault="001D5B5A">
            <w:pPr>
              <w:pStyle w:val="ConsPlusNormal"/>
              <w:jc w:val="center"/>
            </w:pPr>
            <w:r>
              <w:t>0</w:t>
            </w:r>
          </w:p>
        </w:tc>
        <w:tc>
          <w:tcPr>
            <w:tcW w:w="1134" w:type="dxa"/>
          </w:tcPr>
          <w:p w:rsidR="001D5B5A" w:rsidRDefault="001D5B5A">
            <w:pPr>
              <w:pStyle w:val="ConsPlusNormal"/>
              <w:jc w:val="center"/>
            </w:pPr>
            <w:r>
              <w:t>0</w:t>
            </w:r>
          </w:p>
        </w:tc>
        <w:tc>
          <w:tcPr>
            <w:tcW w:w="1134" w:type="dxa"/>
          </w:tcPr>
          <w:p w:rsidR="001D5B5A" w:rsidRDefault="001D5B5A">
            <w:pPr>
              <w:pStyle w:val="ConsPlusNormal"/>
              <w:jc w:val="center"/>
            </w:pPr>
            <w:r>
              <w:t>0</w:t>
            </w:r>
          </w:p>
        </w:tc>
        <w:tc>
          <w:tcPr>
            <w:tcW w:w="1134" w:type="dxa"/>
          </w:tcPr>
          <w:p w:rsidR="001D5B5A" w:rsidRDefault="001D5B5A">
            <w:pPr>
              <w:pStyle w:val="ConsPlusNormal"/>
              <w:jc w:val="center"/>
            </w:pPr>
            <w:r>
              <w:t>0</w:t>
            </w:r>
          </w:p>
        </w:tc>
        <w:tc>
          <w:tcPr>
            <w:tcW w:w="1134" w:type="dxa"/>
          </w:tcPr>
          <w:p w:rsidR="001D5B5A" w:rsidRDefault="001D5B5A">
            <w:pPr>
              <w:pStyle w:val="ConsPlusNormal"/>
              <w:jc w:val="center"/>
            </w:pPr>
            <w:r>
              <w:t>0</w:t>
            </w:r>
          </w:p>
        </w:tc>
        <w:tc>
          <w:tcPr>
            <w:tcW w:w="1134" w:type="dxa"/>
          </w:tcPr>
          <w:p w:rsidR="001D5B5A" w:rsidRDefault="001D5B5A">
            <w:pPr>
              <w:pStyle w:val="ConsPlusNormal"/>
            </w:pPr>
          </w:p>
        </w:tc>
        <w:tc>
          <w:tcPr>
            <w:tcW w:w="1247" w:type="dxa"/>
          </w:tcPr>
          <w:p w:rsidR="001D5B5A" w:rsidRDefault="001D5B5A">
            <w:pPr>
              <w:pStyle w:val="ConsPlusNormal"/>
              <w:jc w:val="center"/>
            </w:pPr>
            <w:r>
              <w:t>1794,03</w:t>
            </w:r>
          </w:p>
        </w:tc>
      </w:tr>
      <w:tr w:rsidR="001D5B5A">
        <w:tc>
          <w:tcPr>
            <w:tcW w:w="0" w:type="auto"/>
            <w:vMerge/>
          </w:tcPr>
          <w:p w:rsidR="001D5B5A" w:rsidRDefault="001D5B5A">
            <w:pPr>
              <w:pStyle w:val="ConsPlusNormal"/>
            </w:pPr>
          </w:p>
        </w:tc>
        <w:tc>
          <w:tcPr>
            <w:tcW w:w="0" w:type="auto"/>
            <w:vMerge/>
          </w:tcPr>
          <w:p w:rsidR="001D5B5A" w:rsidRDefault="001D5B5A">
            <w:pPr>
              <w:pStyle w:val="ConsPlusNormal"/>
            </w:pPr>
          </w:p>
        </w:tc>
        <w:tc>
          <w:tcPr>
            <w:tcW w:w="0" w:type="auto"/>
            <w:vMerge/>
          </w:tcPr>
          <w:p w:rsidR="001D5B5A" w:rsidRDefault="001D5B5A">
            <w:pPr>
              <w:pStyle w:val="ConsPlusNormal"/>
            </w:pPr>
          </w:p>
        </w:tc>
        <w:tc>
          <w:tcPr>
            <w:tcW w:w="1304" w:type="dxa"/>
          </w:tcPr>
          <w:p w:rsidR="001D5B5A" w:rsidRDefault="001D5B5A">
            <w:pPr>
              <w:pStyle w:val="ConsPlusNormal"/>
            </w:pPr>
            <w:r>
              <w:t>местный бюджет</w:t>
            </w:r>
          </w:p>
        </w:tc>
        <w:tc>
          <w:tcPr>
            <w:tcW w:w="1134" w:type="dxa"/>
          </w:tcPr>
          <w:p w:rsidR="001D5B5A" w:rsidRDefault="001D5B5A">
            <w:pPr>
              <w:pStyle w:val="ConsPlusNormal"/>
              <w:jc w:val="center"/>
            </w:pPr>
            <w:r>
              <w:t>7882,20</w:t>
            </w:r>
          </w:p>
        </w:tc>
        <w:tc>
          <w:tcPr>
            <w:tcW w:w="1134" w:type="dxa"/>
          </w:tcPr>
          <w:p w:rsidR="001D5B5A" w:rsidRDefault="001D5B5A">
            <w:pPr>
              <w:pStyle w:val="ConsPlusNormal"/>
              <w:jc w:val="center"/>
            </w:pPr>
            <w:r>
              <w:t>11817,5</w:t>
            </w:r>
          </w:p>
        </w:tc>
        <w:tc>
          <w:tcPr>
            <w:tcW w:w="1134" w:type="dxa"/>
          </w:tcPr>
          <w:p w:rsidR="001D5B5A" w:rsidRDefault="001D5B5A">
            <w:pPr>
              <w:pStyle w:val="ConsPlusNormal"/>
              <w:jc w:val="center"/>
            </w:pPr>
            <w:r>
              <w:t>13655</w:t>
            </w:r>
          </w:p>
        </w:tc>
        <w:tc>
          <w:tcPr>
            <w:tcW w:w="1134" w:type="dxa"/>
          </w:tcPr>
          <w:p w:rsidR="001D5B5A" w:rsidRDefault="001D5B5A">
            <w:pPr>
              <w:pStyle w:val="ConsPlusNormal"/>
              <w:jc w:val="center"/>
            </w:pPr>
            <w:r>
              <w:t>13323,3</w:t>
            </w:r>
          </w:p>
        </w:tc>
        <w:tc>
          <w:tcPr>
            <w:tcW w:w="1134" w:type="dxa"/>
          </w:tcPr>
          <w:p w:rsidR="001D5B5A" w:rsidRDefault="001D5B5A">
            <w:pPr>
              <w:pStyle w:val="ConsPlusNormal"/>
              <w:jc w:val="center"/>
            </w:pPr>
            <w:r>
              <w:t>10487</w:t>
            </w:r>
          </w:p>
        </w:tc>
        <w:tc>
          <w:tcPr>
            <w:tcW w:w="1134" w:type="dxa"/>
          </w:tcPr>
          <w:p w:rsidR="001D5B5A" w:rsidRDefault="001D5B5A">
            <w:pPr>
              <w:pStyle w:val="ConsPlusNormal"/>
              <w:jc w:val="center"/>
            </w:pPr>
            <w:r>
              <w:t>10187</w:t>
            </w:r>
          </w:p>
        </w:tc>
        <w:tc>
          <w:tcPr>
            <w:tcW w:w="1134" w:type="dxa"/>
          </w:tcPr>
          <w:p w:rsidR="001D5B5A" w:rsidRDefault="001D5B5A">
            <w:pPr>
              <w:pStyle w:val="ConsPlusNormal"/>
              <w:jc w:val="center"/>
            </w:pPr>
            <w:r>
              <w:t>10187</w:t>
            </w:r>
          </w:p>
        </w:tc>
        <w:tc>
          <w:tcPr>
            <w:tcW w:w="1247" w:type="dxa"/>
          </w:tcPr>
          <w:p w:rsidR="001D5B5A" w:rsidRDefault="001D5B5A">
            <w:pPr>
              <w:pStyle w:val="ConsPlusNormal"/>
              <w:jc w:val="center"/>
            </w:pPr>
            <w:r>
              <w:t>77539</w:t>
            </w:r>
          </w:p>
        </w:tc>
      </w:tr>
      <w:tr w:rsidR="001D5B5A">
        <w:tc>
          <w:tcPr>
            <w:tcW w:w="1531" w:type="dxa"/>
            <w:vMerge w:val="restart"/>
          </w:tcPr>
          <w:p w:rsidR="001D5B5A" w:rsidRDefault="001D5B5A">
            <w:pPr>
              <w:pStyle w:val="ConsPlusNormal"/>
            </w:pPr>
            <w:r>
              <w:t>Отдельное мероприятие</w:t>
            </w:r>
          </w:p>
        </w:tc>
        <w:tc>
          <w:tcPr>
            <w:tcW w:w="2098" w:type="dxa"/>
            <w:vMerge w:val="restart"/>
          </w:tcPr>
          <w:p w:rsidR="001D5B5A" w:rsidRDefault="001D5B5A">
            <w:pPr>
              <w:pStyle w:val="ConsPlusNormal"/>
            </w:pPr>
            <w:r>
              <w:t xml:space="preserve">"Повышение уровня подготовки лиц, замещающих </w:t>
            </w:r>
            <w:r>
              <w:lastRenderedPageBreak/>
              <w:t>муниципальные должности, и муниципальных служащих по основным вопросам деятельности органов местного самоуправления"</w:t>
            </w:r>
          </w:p>
        </w:tc>
        <w:tc>
          <w:tcPr>
            <w:tcW w:w="1757" w:type="dxa"/>
            <w:vMerge w:val="restart"/>
          </w:tcPr>
          <w:p w:rsidR="001D5B5A" w:rsidRDefault="001D5B5A">
            <w:pPr>
              <w:pStyle w:val="ConsPlusNormal"/>
            </w:pPr>
            <w:r>
              <w:lastRenderedPageBreak/>
              <w:t xml:space="preserve">финансовое управление Шабалинского </w:t>
            </w:r>
            <w:r>
              <w:lastRenderedPageBreak/>
              <w:t>района Кировской области</w:t>
            </w:r>
          </w:p>
        </w:tc>
        <w:tc>
          <w:tcPr>
            <w:tcW w:w="1304" w:type="dxa"/>
          </w:tcPr>
          <w:p w:rsidR="001D5B5A" w:rsidRDefault="001D5B5A">
            <w:pPr>
              <w:pStyle w:val="ConsPlusNormal"/>
            </w:pPr>
            <w:r>
              <w:lastRenderedPageBreak/>
              <w:t>всего</w:t>
            </w:r>
          </w:p>
        </w:tc>
        <w:tc>
          <w:tcPr>
            <w:tcW w:w="1134" w:type="dxa"/>
          </w:tcPr>
          <w:p w:rsidR="001D5B5A" w:rsidRDefault="001D5B5A">
            <w:pPr>
              <w:pStyle w:val="ConsPlusNormal"/>
              <w:jc w:val="center"/>
            </w:pPr>
            <w:r>
              <w:t>6,00</w:t>
            </w:r>
          </w:p>
        </w:tc>
        <w:tc>
          <w:tcPr>
            <w:tcW w:w="1134" w:type="dxa"/>
          </w:tcPr>
          <w:p w:rsidR="001D5B5A" w:rsidRDefault="001D5B5A">
            <w:pPr>
              <w:pStyle w:val="ConsPlusNormal"/>
              <w:jc w:val="center"/>
            </w:pPr>
            <w:r>
              <w:t>6,0</w:t>
            </w:r>
          </w:p>
        </w:tc>
        <w:tc>
          <w:tcPr>
            <w:tcW w:w="1134" w:type="dxa"/>
          </w:tcPr>
          <w:p w:rsidR="001D5B5A" w:rsidRDefault="001D5B5A">
            <w:pPr>
              <w:pStyle w:val="ConsPlusNormal"/>
              <w:jc w:val="center"/>
            </w:pPr>
            <w:r>
              <w:t>16,31</w:t>
            </w:r>
          </w:p>
        </w:tc>
        <w:tc>
          <w:tcPr>
            <w:tcW w:w="1134" w:type="dxa"/>
          </w:tcPr>
          <w:p w:rsidR="001D5B5A" w:rsidRDefault="001D5B5A">
            <w:pPr>
              <w:pStyle w:val="ConsPlusNormal"/>
              <w:jc w:val="center"/>
            </w:pPr>
            <w:r>
              <w:t>0</w:t>
            </w:r>
          </w:p>
        </w:tc>
        <w:tc>
          <w:tcPr>
            <w:tcW w:w="1134" w:type="dxa"/>
          </w:tcPr>
          <w:p w:rsidR="001D5B5A" w:rsidRDefault="001D5B5A">
            <w:pPr>
              <w:pStyle w:val="ConsPlusNormal"/>
              <w:jc w:val="center"/>
            </w:pPr>
            <w:r>
              <w:t>0</w:t>
            </w:r>
          </w:p>
        </w:tc>
        <w:tc>
          <w:tcPr>
            <w:tcW w:w="1134" w:type="dxa"/>
          </w:tcPr>
          <w:p w:rsidR="001D5B5A" w:rsidRDefault="001D5B5A">
            <w:pPr>
              <w:pStyle w:val="ConsPlusNormal"/>
              <w:jc w:val="center"/>
            </w:pPr>
            <w:r>
              <w:t>0</w:t>
            </w:r>
          </w:p>
        </w:tc>
        <w:tc>
          <w:tcPr>
            <w:tcW w:w="1134" w:type="dxa"/>
          </w:tcPr>
          <w:p w:rsidR="001D5B5A" w:rsidRDefault="001D5B5A">
            <w:pPr>
              <w:pStyle w:val="ConsPlusNormal"/>
            </w:pPr>
          </w:p>
        </w:tc>
        <w:tc>
          <w:tcPr>
            <w:tcW w:w="1247" w:type="dxa"/>
          </w:tcPr>
          <w:p w:rsidR="001D5B5A" w:rsidRDefault="001D5B5A">
            <w:pPr>
              <w:pStyle w:val="ConsPlusNormal"/>
              <w:jc w:val="center"/>
            </w:pPr>
            <w:r>
              <w:t>28,31</w:t>
            </w:r>
          </w:p>
        </w:tc>
      </w:tr>
      <w:tr w:rsidR="001D5B5A">
        <w:tc>
          <w:tcPr>
            <w:tcW w:w="0" w:type="auto"/>
            <w:vMerge/>
          </w:tcPr>
          <w:p w:rsidR="001D5B5A" w:rsidRDefault="001D5B5A">
            <w:pPr>
              <w:pStyle w:val="ConsPlusNormal"/>
            </w:pPr>
          </w:p>
        </w:tc>
        <w:tc>
          <w:tcPr>
            <w:tcW w:w="0" w:type="auto"/>
            <w:vMerge/>
          </w:tcPr>
          <w:p w:rsidR="001D5B5A" w:rsidRDefault="001D5B5A">
            <w:pPr>
              <w:pStyle w:val="ConsPlusNormal"/>
            </w:pPr>
          </w:p>
        </w:tc>
        <w:tc>
          <w:tcPr>
            <w:tcW w:w="0" w:type="auto"/>
            <w:vMerge/>
          </w:tcPr>
          <w:p w:rsidR="001D5B5A" w:rsidRDefault="001D5B5A">
            <w:pPr>
              <w:pStyle w:val="ConsPlusNormal"/>
            </w:pPr>
          </w:p>
        </w:tc>
        <w:tc>
          <w:tcPr>
            <w:tcW w:w="1304" w:type="dxa"/>
          </w:tcPr>
          <w:p w:rsidR="001D5B5A" w:rsidRDefault="001D5B5A">
            <w:pPr>
              <w:pStyle w:val="ConsPlusNormal"/>
            </w:pPr>
            <w:r>
              <w:t>областной бюджет</w:t>
            </w:r>
          </w:p>
        </w:tc>
        <w:tc>
          <w:tcPr>
            <w:tcW w:w="1134" w:type="dxa"/>
          </w:tcPr>
          <w:p w:rsidR="001D5B5A" w:rsidRDefault="001D5B5A">
            <w:pPr>
              <w:pStyle w:val="ConsPlusNormal"/>
              <w:jc w:val="center"/>
            </w:pPr>
            <w:r>
              <w:t>5,94</w:t>
            </w:r>
          </w:p>
        </w:tc>
        <w:tc>
          <w:tcPr>
            <w:tcW w:w="1134" w:type="dxa"/>
          </w:tcPr>
          <w:p w:rsidR="001D5B5A" w:rsidRDefault="001D5B5A">
            <w:pPr>
              <w:pStyle w:val="ConsPlusNormal"/>
              <w:jc w:val="center"/>
            </w:pPr>
            <w:r>
              <w:t>5,940</w:t>
            </w:r>
          </w:p>
        </w:tc>
        <w:tc>
          <w:tcPr>
            <w:tcW w:w="1134" w:type="dxa"/>
          </w:tcPr>
          <w:p w:rsidR="001D5B5A" w:rsidRDefault="001D5B5A">
            <w:pPr>
              <w:pStyle w:val="ConsPlusNormal"/>
              <w:jc w:val="center"/>
            </w:pPr>
            <w:r>
              <w:t>16,140</w:t>
            </w:r>
          </w:p>
        </w:tc>
        <w:tc>
          <w:tcPr>
            <w:tcW w:w="1134" w:type="dxa"/>
          </w:tcPr>
          <w:p w:rsidR="001D5B5A" w:rsidRDefault="001D5B5A">
            <w:pPr>
              <w:pStyle w:val="ConsPlusNormal"/>
              <w:jc w:val="center"/>
            </w:pPr>
            <w:r>
              <w:t>0</w:t>
            </w:r>
          </w:p>
        </w:tc>
        <w:tc>
          <w:tcPr>
            <w:tcW w:w="1134" w:type="dxa"/>
          </w:tcPr>
          <w:p w:rsidR="001D5B5A" w:rsidRDefault="001D5B5A">
            <w:pPr>
              <w:pStyle w:val="ConsPlusNormal"/>
              <w:jc w:val="center"/>
            </w:pPr>
            <w:r>
              <w:t>0</w:t>
            </w:r>
          </w:p>
        </w:tc>
        <w:tc>
          <w:tcPr>
            <w:tcW w:w="1134" w:type="dxa"/>
          </w:tcPr>
          <w:p w:rsidR="001D5B5A" w:rsidRDefault="001D5B5A">
            <w:pPr>
              <w:pStyle w:val="ConsPlusNormal"/>
              <w:jc w:val="center"/>
            </w:pPr>
            <w:r>
              <w:t>0</w:t>
            </w:r>
          </w:p>
        </w:tc>
        <w:tc>
          <w:tcPr>
            <w:tcW w:w="1134" w:type="dxa"/>
          </w:tcPr>
          <w:p w:rsidR="001D5B5A" w:rsidRDefault="001D5B5A">
            <w:pPr>
              <w:pStyle w:val="ConsPlusNormal"/>
            </w:pPr>
          </w:p>
        </w:tc>
        <w:tc>
          <w:tcPr>
            <w:tcW w:w="1247" w:type="dxa"/>
          </w:tcPr>
          <w:p w:rsidR="001D5B5A" w:rsidRDefault="001D5B5A">
            <w:pPr>
              <w:pStyle w:val="ConsPlusNormal"/>
              <w:jc w:val="center"/>
            </w:pPr>
            <w:r>
              <w:t>28,02</w:t>
            </w:r>
          </w:p>
        </w:tc>
      </w:tr>
      <w:tr w:rsidR="001D5B5A">
        <w:tc>
          <w:tcPr>
            <w:tcW w:w="0" w:type="auto"/>
            <w:vMerge/>
          </w:tcPr>
          <w:p w:rsidR="001D5B5A" w:rsidRDefault="001D5B5A">
            <w:pPr>
              <w:pStyle w:val="ConsPlusNormal"/>
            </w:pPr>
          </w:p>
        </w:tc>
        <w:tc>
          <w:tcPr>
            <w:tcW w:w="0" w:type="auto"/>
            <w:vMerge/>
          </w:tcPr>
          <w:p w:rsidR="001D5B5A" w:rsidRDefault="001D5B5A">
            <w:pPr>
              <w:pStyle w:val="ConsPlusNormal"/>
            </w:pPr>
          </w:p>
        </w:tc>
        <w:tc>
          <w:tcPr>
            <w:tcW w:w="0" w:type="auto"/>
            <w:vMerge/>
          </w:tcPr>
          <w:p w:rsidR="001D5B5A" w:rsidRDefault="001D5B5A">
            <w:pPr>
              <w:pStyle w:val="ConsPlusNormal"/>
            </w:pPr>
          </w:p>
        </w:tc>
        <w:tc>
          <w:tcPr>
            <w:tcW w:w="1304" w:type="dxa"/>
          </w:tcPr>
          <w:p w:rsidR="001D5B5A" w:rsidRDefault="001D5B5A">
            <w:pPr>
              <w:pStyle w:val="ConsPlusNormal"/>
            </w:pPr>
            <w:r>
              <w:t>местный бюджет</w:t>
            </w:r>
          </w:p>
        </w:tc>
        <w:tc>
          <w:tcPr>
            <w:tcW w:w="1134" w:type="dxa"/>
          </w:tcPr>
          <w:p w:rsidR="001D5B5A" w:rsidRDefault="001D5B5A">
            <w:pPr>
              <w:pStyle w:val="ConsPlusNormal"/>
              <w:jc w:val="center"/>
            </w:pPr>
            <w:r>
              <w:t>0,06</w:t>
            </w:r>
          </w:p>
        </w:tc>
        <w:tc>
          <w:tcPr>
            <w:tcW w:w="1134" w:type="dxa"/>
          </w:tcPr>
          <w:p w:rsidR="001D5B5A" w:rsidRDefault="001D5B5A">
            <w:pPr>
              <w:pStyle w:val="ConsPlusNormal"/>
              <w:jc w:val="center"/>
            </w:pPr>
            <w:r>
              <w:t>0,06</w:t>
            </w:r>
          </w:p>
        </w:tc>
        <w:tc>
          <w:tcPr>
            <w:tcW w:w="1134" w:type="dxa"/>
          </w:tcPr>
          <w:p w:rsidR="001D5B5A" w:rsidRDefault="001D5B5A">
            <w:pPr>
              <w:pStyle w:val="ConsPlusNormal"/>
              <w:jc w:val="center"/>
            </w:pPr>
            <w:r>
              <w:t>0,17</w:t>
            </w:r>
          </w:p>
        </w:tc>
        <w:tc>
          <w:tcPr>
            <w:tcW w:w="1134" w:type="dxa"/>
          </w:tcPr>
          <w:p w:rsidR="001D5B5A" w:rsidRDefault="001D5B5A">
            <w:pPr>
              <w:pStyle w:val="ConsPlusNormal"/>
              <w:jc w:val="center"/>
            </w:pPr>
            <w:r>
              <w:t>0</w:t>
            </w:r>
          </w:p>
        </w:tc>
        <w:tc>
          <w:tcPr>
            <w:tcW w:w="1134" w:type="dxa"/>
          </w:tcPr>
          <w:p w:rsidR="001D5B5A" w:rsidRDefault="001D5B5A">
            <w:pPr>
              <w:pStyle w:val="ConsPlusNormal"/>
              <w:jc w:val="center"/>
            </w:pPr>
            <w:r>
              <w:t>0</w:t>
            </w:r>
          </w:p>
        </w:tc>
        <w:tc>
          <w:tcPr>
            <w:tcW w:w="1134" w:type="dxa"/>
          </w:tcPr>
          <w:p w:rsidR="001D5B5A" w:rsidRDefault="001D5B5A">
            <w:pPr>
              <w:pStyle w:val="ConsPlusNormal"/>
              <w:jc w:val="center"/>
            </w:pPr>
            <w:r>
              <w:t>0</w:t>
            </w:r>
          </w:p>
        </w:tc>
        <w:tc>
          <w:tcPr>
            <w:tcW w:w="1134" w:type="dxa"/>
          </w:tcPr>
          <w:p w:rsidR="001D5B5A" w:rsidRDefault="001D5B5A">
            <w:pPr>
              <w:pStyle w:val="ConsPlusNormal"/>
            </w:pPr>
          </w:p>
        </w:tc>
        <w:tc>
          <w:tcPr>
            <w:tcW w:w="1247" w:type="dxa"/>
          </w:tcPr>
          <w:p w:rsidR="001D5B5A" w:rsidRDefault="001D5B5A">
            <w:pPr>
              <w:pStyle w:val="ConsPlusNormal"/>
              <w:jc w:val="center"/>
            </w:pPr>
            <w:r>
              <w:t>0,29</w:t>
            </w:r>
          </w:p>
        </w:tc>
      </w:tr>
      <w:tr w:rsidR="001D5B5A">
        <w:tc>
          <w:tcPr>
            <w:tcW w:w="1531" w:type="dxa"/>
            <w:vMerge w:val="restart"/>
          </w:tcPr>
          <w:p w:rsidR="001D5B5A" w:rsidRDefault="001D5B5A">
            <w:pPr>
              <w:pStyle w:val="ConsPlusNormal"/>
            </w:pPr>
            <w:r>
              <w:lastRenderedPageBreak/>
              <w:t>Отдельное мероприятие</w:t>
            </w:r>
          </w:p>
        </w:tc>
        <w:tc>
          <w:tcPr>
            <w:tcW w:w="2098" w:type="dxa"/>
            <w:vMerge w:val="restart"/>
          </w:tcPr>
          <w:p w:rsidR="001D5B5A" w:rsidRDefault="001D5B5A">
            <w:pPr>
              <w:pStyle w:val="ConsPlusNormal"/>
            </w:pPr>
            <w:r>
              <w:t>"Достижение показателей деятельности органов исполнительной власти (органов местного самоуправления) Кировской области"</w:t>
            </w:r>
          </w:p>
        </w:tc>
        <w:tc>
          <w:tcPr>
            <w:tcW w:w="1757" w:type="dxa"/>
            <w:vMerge w:val="restart"/>
          </w:tcPr>
          <w:p w:rsidR="001D5B5A" w:rsidRDefault="001D5B5A">
            <w:pPr>
              <w:pStyle w:val="ConsPlusNormal"/>
            </w:pPr>
            <w:r>
              <w:t>финансовое управление Шабалинского района Кировской области</w:t>
            </w:r>
          </w:p>
        </w:tc>
        <w:tc>
          <w:tcPr>
            <w:tcW w:w="1304" w:type="dxa"/>
          </w:tcPr>
          <w:p w:rsidR="001D5B5A" w:rsidRDefault="001D5B5A">
            <w:pPr>
              <w:pStyle w:val="ConsPlusNormal"/>
            </w:pPr>
            <w:r>
              <w:t>всего</w:t>
            </w:r>
          </w:p>
        </w:tc>
        <w:tc>
          <w:tcPr>
            <w:tcW w:w="1134" w:type="dxa"/>
          </w:tcPr>
          <w:p w:rsidR="001D5B5A" w:rsidRDefault="001D5B5A">
            <w:pPr>
              <w:pStyle w:val="ConsPlusNormal"/>
            </w:pPr>
          </w:p>
        </w:tc>
        <w:tc>
          <w:tcPr>
            <w:tcW w:w="1134" w:type="dxa"/>
          </w:tcPr>
          <w:p w:rsidR="001D5B5A" w:rsidRDefault="001D5B5A">
            <w:pPr>
              <w:pStyle w:val="ConsPlusNormal"/>
            </w:pPr>
          </w:p>
        </w:tc>
        <w:tc>
          <w:tcPr>
            <w:tcW w:w="1134" w:type="dxa"/>
          </w:tcPr>
          <w:p w:rsidR="001D5B5A" w:rsidRDefault="001D5B5A">
            <w:pPr>
              <w:pStyle w:val="ConsPlusNormal"/>
              <w:jc w:val="center"/>
            </w:pPr>
            <w:r>
              <w:t>160,47</w:t>
            </w:r>
          </w:p>
        </w:tc>
        <w:tc>
          <w:tcPr>
            <w:tcW w:w="1134" w:type="dxa"/>
          </w:tcPr>
          <w:p w:rsidR="001D5B5A" w:rsidRDefault="001D5B5A">
            <w:pPr>
              <w:pStyle w:val="ConsPlusNormal"/>
              <w:jc w:val="center"/>
            </w:pPr>
            <w:r>
              <w:t>267,55</w:t>
            </w:r>
          </w:p>
        </w:tc>
        <w:tc>
          <w:tcPr>
            <w:tcW w:w="1134" w:type="dxa"/>
          </w:tcPr>
          <w:p w:rsidR="001D5B5A" w:rsidRDefault="001D5B5A">
            <w:pPr>
              <w:pStyle w:val="ConsPlusNormal"/>
              <w:jc w:val="center"/>
            </w:pPr>
            <w:r>
              <w:t>0</w:t>
            </w:r>
          </w:p>
        </w:tc>
        <w:tc>
          <w:tcPr>
            <w:tcW w:w="1134" w:type="dxa"/>
          </w:tcPr>
          <w:p w:rsidR="001D5B5A" w:rsidRDefault="001D5B5A">
            <w:pPr>
              <w:pStyle w:val="ConsPlusNormal"/>
              <w:jc w:val="center"/>
            </w:pPr>
            <w:r>
              <w:t>0</w:t>
            </w:r>
          </w:p>
        </w:tc>
        <w:tc>
          <w:tcPr>
            <w:tcW w:w="1134" w:type="dxa"/>
          </w:tcPr>
          <w:p w:rsidR="001D5B5A" w:rsidRDefault="001D5B5A">
            <w:pPr>
              <w:pStyle w:val="ConsPlusNormal"/>
            </w:pPr>
          </w:p>
        </w:tc>
        <w:tc>
          <w:tcPr>
            <w:tcW w:w="1247" w:type="dxa"/>
          </w:tcPr>
          <w:p w:rsidR="001D5B5A" w:rsidRDefault="001D5B5A">
            <w:pPr>
              <w:pStyle w:val="ConsPlusNormal"/>
              <w:jc w:val="center"/>
            </w:pPr>
            <w:r>
              <w:t>428,02</w:t>
            </w:r>
          </w:p>
        </w:tc>
      </w:tr>
      <w:tr w:rsidR="001D5B5A">
        <w:tc>
          <w:tcPr>
            <w:tcW w:w="0" w:type="auto"/>
            <w:vMerge/>
          </w:tcPr>
          <w:p w:rsidR="001D5B5A" w:rsidRDefault="001D5B5A">
            <w:pPr>
              <w:pStyle w:val="ConsPlusNormal"/>
            </w:pPr>
          </w:p>
        </w:tc>
        <w:tc>
          <w:tcPr>
            <w:tcW w:w="0" w:type="auto"/>
            <w:vMerge/>
          </w:tcPr>
          <w:p w:rsidR="001D5B5A" w:rsidRDefault="001D5B5A">
            <w:pPr>
              <w:pStyle w:val="ConsPlusNormal"/>
            </w:pPr>
          </w:p>
        </w:tc>
        <w:tc>
          <w:tcPr>
            <w:tcW w:w="0" w:type="auto"/>
            <w:vMerge/>
          </w:tcPr>
          <w:p w:rsidR="001D5B5A" w:rsidRDefault="001D5B5A">
            <w:pPr>
              <w:pStyle w:val="ConsPlusNormal"/>
            </w:pPr>
          </w:p>
        </w:tc>
        <w:tc>
          <w:tcPr>
            <w:tcW w:w="1304" w:type="dxa"/>
          </w:tcPr>
          <w:p w:rsidR="001D5B5A" w:rsidRDefault="001D5B5A">
            <w:pPr>
              <w:pStyle w:val="ConsPlusNormal"/>
            </w:pPr>
            <w:r>
              <w:t>областной бюджет</w:t>
            </w:r>
          </w:p>
        </w:tc>
        <w:tc>
          <w:tcPr>
            <w:tcW w:w="1134" w:type="dxa"/>
          </w:tcPr>
          <w:p w:rsidR="001D5B5A" w:rsidRDefault="001D5B5A">
            <w:pPr>
              <w:pStyle w:val="ConsPlusNormal"/>
            </w:pPr>
          </w:p>
        </w:tc>
        <w:tc>
          <w:tcPr>
            <w:tcW w:w="1134" w:type="dxa"/>
          </w:tcPr>
          <w:p w:rsidR="001D5B5A" w:rsidRDefault="001D5B5A">
            <w:pPr>
              <w:pStyle w:val="ConsPlusNormal"/>
            </w:pPr>
          </w:p>
        </w:tc>
        <w:tc>
          <w:tcPr>
            <w:tcW w:w="1134" w:type="dxa"/>
          </w:tcPr>
          <w:p w:rsidR="001D5B5A" w:rsidRDefault="001D5B5A">
            <w:pPr>
              <w:pStyle w:val="ConsPlusNormal"/>
              <w:jc w:val="center"/>
            </w:pPr>
            <w:r>
              <w:t>160,47</w:t>
            </w:r>
          </w:p>
        </w:tc>
        <w:tc>
          <w:tcPr>
            <w:tcW w:w="1134" w:type="dxa"/>
          </w:tcPr>
          <w:p w:rsidR="001D5B5A" w:rsidRDefault="001D5B5A">
            <w:pPr>
              <w:pStyle w:val="ConsPlusNormal"/>
              <w:jc w:val="center"/>
            </w:pPr>
            <w:r>
              <w:t>267,55</w:t>
            </w:r>
          </w:p>
        </w:tc>
        <w:tc>
          <w:tcPr>
            <w:tcW w:w="1134" w:type="dxa"/>
          </w:tcPr>
          <w:p w:rsidR="001D5B5A" w:rsidRDefault="001D5B5A">
            <w:pPr>
              <w:pStyle w:val="ConsPlusNormal"/>
              <w:jc w:val="center"/>
            </w:pPr>
            <w:r>
              <w:t>0</w:t>
            </w:r>
          </w:p>
        </w:tc>
        <w:tc>
          <w:tcPr>
            <w:tcW w:w="1134" w:type="dxa"/>
          </w:tcPr>
          <w:p w:rsidR="001D5B5A" w:rsidRDefault="001D5B5A">
            <w:pPr>
              <w:pStyle w:val="ConsPlusNormal"/>
              <w:jc w:val="center"/>
            </w:pPr>
            <w:r>
              <w:t>0</w:t>
            </w:r>
          </w:p>
        </w:tc>
        <w:tc>
          <w:tcPr>
            <w:tcW w:w="1134" w:type="dxa"/>
          </w:tcPr>
          <w:p w:rsidR="001D5B5A" w:rsidRDefault="001D5B5A">
            <w:pPr>
              <w:pStyle w:val="ConsPlusNormal"/>
            </w:pPr>
          </w:p>
        </w:tc>
        <w:tc>
          <w:tcPr>
            <w:tcW w:w="1247" w:type="dxa"/>
          </w:tcPr>
          <w:p w:rsidR="001D5B5A" w:rsidRDefault="001D5B5A">
            <w:pPr>
              <w:pStyle w:val="ConsPlusNormal"/>
              <w:jc w:val="center"/>
            </w:pPr>
            <w:r>
              <w:t>428,02</w:t>
            </w:r>
          </w:p>
        </w:tc>
      </w:tr>
    </w:tbl>
    <w:p w:rsidR="001D5B5A" w:rsidRDefault="001D5B5A">
      <w:pPr>
        <w:pStyle w:val="ConsPlusNormal"/>
        <w:jc w:val="both"/>
      </w:pPr>
    </w:p>
    <w:p w:rsidR="001D5B5A" w:rsidRDefault="001D5B5A">
      <w:pPr>
        <w:pStyle w:val="ConsPlusNormal"/>
        <w:jc w:val="both"/>
      </w:pPr>
    </w:p>
    <w:p w:rsidR="001D5B5A" w:rsidRDefault="001D5B5A">
      <w:pPr>
        <w:pStyle w:val="ConsPlusNormal"/>
        <w:pBdr>
          <w:bottom w:val="single" w:sz="6" w:space="0" w:color="auto"/>
        </w:pBdr>
        <w:spacing w:before="100" w:after="100"/>
        <w:jc w:val="both"/>
        <w:rPr>
          <w:sz w:val="2"/>
          <w:szCs w:val="2"/>
        </w:rPr>
      </w:pPr>
    </w:p>
    <w:p w:rsidR="00557D9E" w:rsidRDefault="00557D9E"/>
    <w:sectPr w:rsidR="00557D9E" w:rsidSect="007D7815">
      <w:pgSz w:w="16838" w:h="11905" w:orient="landscape"/>
      <w:pgMar w:top="1701" w:right="397" w:bottom="850" w:left="397"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5B5A"/>
    <w:rsid w:val="001D5B5A"/>
    <w:rsid w:val="00324BBA"/>
    <w:rsid w:val="00557D9E"/>
    <w:rsid w:val="00603C18"/>
    <w:rsid w:val="00767B89"/>
    <w:rsid w:val="008A1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FFFFFF"/>
        <w:sz w:val="22"/>
        <w:szCs w:val="22"/>
        <w:lang w:val="ru-RU" w:eastAsia="en-US" w:bidi="ar-SA"/>
      </w:rPr>
    </w:rPrDefault>
    <w:pPrDefault>
      <w:pPr>
        <w:spacing w:after="48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D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5B5A"/>
    <w:pPr>
      <w:widowControl w:val="0"/>
      <w:autoSpaceDE w:val="0"/>
      <w:autoSpaceDN w:val="0"/>
      <w:spacing w:after="0"/>
      <w:jc w:val="left"/>
    </w:pPr>
    <w:rPr>
      <w:rFonts w:eastAsiaTheme="minorEastAsia"/>
      <w:color w:val="auto"/>
      <w:lang w:eastAsia="ru-RU"/>
    </w:rPr>
  </w:style>
  <w:style w:type="paragraph" w:customStyle="1" w:styleId="ConsPlusNonformat">
    <w:name w:val="ConsPlusNonformat"/>
    <w:rsid w:val="001D5B5A"/>
    <w:pPr>
      <w:widowControl w:val="0"/>
      <w:autoSpaceDE w:val="0"/>
      <w:autoSpaceDN w:val="0"/>
      <w:spacing w:after="0"/>
      <w:jc w:val="left"/>
    </w:pPr>
    <w:rPr>
      <w:rFonts w:ascii="Courier New" w:eastAsiaTheme="minorEastAsia" w:hAnsi="Courier New" w:cs="Courier New"/>
      <w:color w:val="auto"/>
      <w:sz w:val="20"/>
      <w:lang w:eastAsia="ru-RU"/>
    </w:rPr>
  </w:style>
  <w:style w:type="paragraph" w:customStyle="1" w:styleId="ConsPlusTitle">
    <w:name w:val="ConsPlusTitle"/>
    <w:rsid w:val="001D5B5A"/>
    <w:pPr>
      <w:widowControl w:val="0"/>
      <w:autoSpaceDE w:val="0"/>
      <w:autoSpaceDN w:val="0"/>
      <w:spacing w:after="0"/>
      <w:jc w:val="left"/>
    </w:pPr>
    <w:rPr>
      <w:rFonts w:eastAsiaTheme="minorEastAsia"/>
      <w:b/>
      <w:color w:val="auto"/>
      <w:lang w:eastAsia="ru-RU"/>
    </w:rPr>
  </w:style>
  <w:style w:type="paragraph" w:customStyle="1" w:styleId="ConsPlusCell">
    <w:name w:val="ConsPlusCell"/>
    <w:rsid w:val="001D5B5A"/>
    <w:pPr>
      <w:widowControl w:val="0"/>
      <w:autoSpaceDE w:val="0"/>
      <w:autoSpaceDN w:val="0"/>
      <w:spacing w:after="0"/>
      <w:jc w:val="left"/>
    </w:pPr>
    <w:rPr>
      <w:rFonts w:ascii="Courier New" w:eastAsiaTheme="minorEastAsia" w:hAnsi="Courier New" w:cs="Courier New"/>
      <w:color w:val="auto"/>
      <w:sz w:val="20"/>
      <w:lang w:eastAsia="ru-RU"/>
    </w:rPr>
  </w:style>
  <w:style w:type="paragraph" w:customStyle="1" w:styleId="ConsPlusDocList">
    <w:name w:val="ConsPlusDocList"/>
    <w:rsid w:val="001D5B5A"/>
    <w:pPr>
      <w:widowControl w:val="0"/>
      <w:autoSpaceDE w:val="0"/>
      <w:autoSpaceDN w:val="0"/>
      <w:spacing w:after="0"/>
      <w:jc w:val="left"/>
    </w:pPr>
    <w:rPr>
      <w:rFonts w:eastAsiaTheme="minorEastAsia"/>
      <w:color w:val="auto"/>
      <w:lang w:eastAsia="ru-RU"/>
    </w:rPr>
  </w:style>
  <w:style w:type="paragraph" w:customStyle="1" w:styleId="ConsPlusTitlePage">
    <w:name w:val="ConsPlusTitlePage"/>
    <w:rsid w:val="001D5B5A"/>
    <w:pPr>
      <w:widowControl w:val="0"/>
      <w:autoSpaceDE w:val="0"/>
      <w:autoSpaceDN w:val="0"/>
      <w:spacing w:after="0"/>
      <w:jc w:val="left"/>
    </w:pPr>
    <w:rPr>
      <w:rFonts w:ascii="Tahoma" w:eastAsiaTheme="minorEastAsia" w:hAnsi="Tahoma" w:cs="Tahoma"/>
      <w:color w:val="auto"/>
      <w:sz w:val="20"/>
      <w:lang w:eastAsia="ru-RU"/>
    </w:rPr>
  </w:style>
  <w:style w:type="paragraph" w:customStyle="1" w:styleId="ConsPlusJurTerm">
    <w:name w:val="ConsPlusJurTerm"/>
    <w:rsid w:val="001D5B5A"/>
    <w:pPr>
      <w:widowControl w:val="0"/>
      <w:autoSpaceDE w:val="0"/>
      <w:autoSpaceDN w:val="0"/>
      <w:spacing w:after="0"/>
      <w:jc w:val="left"/>
    </w:pPr>
    <w:rPr>
      <w:rFonts w:ascii="Tahoma" w:eastAsiaTheme="minorEastAsia" w:hAnsi="Tahoma" w:cs="Tahoma"/>
      <w:color w:val="auto"/>
      <w:sz w:val="26"/>
      <w:lang w:eastAsia="ru-RU"/>
    </w:rPr>
  </w:style>
  <w:style w:type="paragraph" w:customStyle="1" w:styleId="ConsPlusTextList">
    <w:name w:val="ConsPlusTextList"/>
    <w:rsid w:val="001D5B5A"/>
    <w:pPr>
      <w:widowControl w:val="0"/>
      <w:autoSpaceDE w:val="0"/>
      <w:autoSpaceDN w:val="0"/>
      <w:spacing w:after="0"/>
      <w:jc w:val="left"/>
    </w:pPr>
    <w:rPr>
      <w:rFonts w:ascii="Arial" w:eastAsiaTheme="minorEastAsia" w:hAnsi="Arial" w:cs="Arial"/>
      <w:color w:val="auto"/>
      <w:sz w:val="20"/>
      <w:lang w:eastAsia="ru-RU"/>
    </w:rPr>
  </w:style>
  <w:style w:type="paragraph" w:styleId="a3">
    <w:name w:val="Balloon Text"/>
    <w:basedOn w:val="a"/>
    <w:link w:val="a4"/>
    <w:uiPriority w:val="99"/>
    <w:semiHidden/>
    <w:unhideWhenUsed/>
    <w:rsid w:val="001D5B5A"/>
    <w:pPr>
      <w:spacing w:after="0"/>
    </w:pPr>
    <w:rPr>
      <w:rFonts w:ascii="Tahoma" w:hAnsi="Tahoma" w:cs="Tahoma"/>
      <w:sz w:val="16"/>
      <w:szCs w:val="16"/>
    </w:rPr>
  </w:style>
  <w:style w:type="character" w:customStyle="1" w:styleId="a4">
    <w:name w:val="Текст выноски Знак"/>
    <w:basedOn w:val="a0"/>
    <w:link w:val="a3"/>
    <w:uiPriority w:val="99"/>
    <w:semiHidden/>
    <w:rsid w:val="001D5B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02577&amp;dst=100005" TargetMode="External"/><Relationship Id="rId18" Type="http://schemas.openxmlformats.org/officeDocument/2006/relationships/hyperlink" Target="https://login.consultant.ru/link/?req=doc&amp;base=RLAW240&amp;n=224177&amp;dst=100005" TargetMode="External"/><Relationship Id="rId26" Type="http://schemas.openxmlformats.org/officeDocument/2006/relationships/hyperlink" Target="https://login.consultant.ru/link/?req=doc&amp;base=RLAW240&amp;n=183942&amp;dst=100006" TargetMode="External"/><Relationship Id="rId39" Type="http://schemas.openxmlformats.org/officeDocument/2006/relationships/hyperlink" Target="https://login.consultant.ru/link/?req=doc&amp;base=RLAW240&amp;n=202745&amp;dst=100007" TargetMode="External"/><Relationship Id="rId21" Type="http://schemas.openxmlformats.org/officeDocument/2006/relationships/hyperlink" Target="https://login.consultant.ru/link/?req=doc&amp;base=RLAW240&amp;n=204265" TargetMode="External"/><Relationship Id="rId34" Type="http://schemas.openxmlformats.org/officeDocument/2006/relationships/hyperlink" Target="https://login.consultant.ru/link/?req=doc&amp;base=RLAW240&amp;n=218995&amp;dst=100006" TargetMode="External"/><Relationship Id="rId42" Type="http://schemas.openxmlformats.org/officeDocument/2006/relationships/hyperlink" Target="https://login.consultant.ru/link/?req=doc&amp;base=RLAW240&amp;n=242045&amp;dst=100008" TargetMode="External"/><Relationship Id="rId47" Type="http://schemas.openxmlformats.org/officeDocument/2006/relationships/hyperlink" Target="https://login.consultant.ru/link/?req=doc&amp;base=RLAW240&amp;n=153574" TargetMode="External"/><Relationship Id="rId50" Type="http://schemas.openxmlformats.org/officeDocument/2006/relationships/image" Target="media/image2.wmf"/><Relationship Id="rId55" Type="http://schemas.openxmlformats.org/officeDocument/2006/relationships/hyperlink" Target="https://login.consultant.ru/link/?req=doc&amp;base=RLAW240&amp;n=224177&amp;dst=100010" TargetMode="External"/><Relationship Id="rId63" Type="http://schemas.openxmlformats.org/officeDocument/2006/relationships/hyperlink" Target="https://login.consultant.ru/link/?req=doc&amp;base=RLAW240&amp;n=242045&amp;dst=100011" TargetMode="External"/><Relationship Id="rId68" Type="http://schemas.openxmlformats.org/officeDocument/2006/relationships/fontTable" Target="fontTable.xml"/><Relationship Id="rId7" Type="http://schemas.openxmlformats.org/officeDocument/2006/relationships/hyperlink" Target="https://login.consultant.ru/link/?req=doc&amp;base=RLAW240&amp;n=177335&amp;dst=100005" TargetMode="External"/><Relationship Id="rId2" Type="http://schemas.openxmlformats.org/officeDocument/2006/relationships/styles" Target="styles.xml"/><Relationship Id="rId16" Type="http://schemas.openxmlformats.org/officeDocument/2006/relationships/hyperlink" Target="https://login.consultant.ru/link/?req=doc&amp;base=RLAW240&amp;n=216404&amp;dst=100005" TargetMode="External"/><Relationship Id="rId29" Type="http://schemas.openxmlformats.org/officeDocument/2006/relationships/hyperlink" Target="https://login.consultant.ru/link/?req=doc&amp;base=RLAW240&amp;n=195719&amp;dst=100006" TargetMode="External"/><Relationship Id="rId1" Type="http://schemas.openxmlformats.org/officeDocument/2006/relationships/customXml" Target="../customXml/item1.xml"/><Relationship Id="rId6" Type="http://schemas.openxmlformats.org/officeDocument/2006/relationships/hyperlink" Target="https://login.consultant.ru/link/?req=doc&amp;base=RLAW240&amp;n=170268&amp;dst=100005" TargetMode="External"/><Relationship Id="rId11" Type="http://schemas.openxmlformats.org/officeDocument/2006/relationships/hyperlink" Target="https://login.consultant.ru/link/?req=doc&amp;base=RLAW240&amp;n=192803&amp;dst=100005" TargetMode="External"/><Relationship Id="rId24" Type="http://schemas.openxmlformats.org/officeDocument/2006/relationships/hyperlink" Target="https://login.consultant.ru/link/?req=doc&amp;base=RLAW240&amp;n=177335&amp;dst=100006" TargetMode="External"/><Relationship Id="rId32" Type="http://schemas.openxmlformats.org/officeDocument/2006/relationships/hyperlink" Target="https://login.consultant.ru/link/?req=doc&amp;base=RLAW240&amp;n=210539&amp;dst=100006" TargetMode="External"/><Relationship Id="rId37" Type="http://schemas.openxmlformats.org/officeDocument/2006/relationships/hyperlink" Target="https://login.consultant.ru/link/?req=doc&amp;base=RLAW240&amp;n=242045&amp;dst=100006" TargetMode="External"/><Relationship Id="rId40" Type="http://schemas.openxmlformats.org/officeDocument/2006/relationships/hyperlink" Target="https://login.consultant.ru/link/?req=doc&amp;base=RLAW240&amp;n=224177&amp;dst=100007" TargetMode="External"/><Relationship Id="rId45" Type="http://schemas.openxmlformats.org/officeDocument/2006/relationships/hyperlink" Target="https://login.consultant.ru/link/?req=doc&amp;base=RZR&amp;n=480999" TargetMode="External"/><Relationship Id="rId53" Type="http://schemas.openxmlformats.org/officeDocument/2006/relationships/hyperlink" Target="https://login.consultant.ru/link/?req=doc&amp;base=RLAW240&amp;n=183942&amp;dst=100007" TargetMode="External"/><Relationship Id="rId58" Type="http://schemas.openxmlformats.org/officeDocument/2006/relationships/hyperlink" Target="https://login.consultant.ru/link/?req=doc&amp;base=RZR&amp;n=466154" TargetMode="External"/><Relationship Id="rId66" Type="http://schemas.openxmlformats.org/officeDocument/2006/relationships/hyperlink" Target="https://login.consultant.ru/link/?req=doc&amp;base=RZR&amp;n=466154&amp;dst=101798" TargetMode="External"/><Relationship Id="rId5" Type="http://schemas.openxmlformats.org/officeDocument/2006/relationships/hyperlink" Target="https://login.consultant.ru/link/?req=doc&amp;base=RLAW240&amp;n=166919&amp;dst=100005" TargetMode="External"/><Relationship Id="rId15" Type="http://schemas.openxmlformats.org/officeDocument/2006/relationships/hyperlink" Target="https://login.consultant.ru/link/?req=doc&amp;base=RLAW240&amp;n=210539&amp;dst=100005" TargetMode="External"/><Relationship Id="rId23" Type="http://schemas.openxmlformats.org/officeDocument/2006/relationships/hyperlink" Target="https://login.consultant.ru/link/?req=doc&amp;base=RLAW240&amp;n=170268&amp;dst=100006" TargetMode="External"/><Relationship Id="rId28" Type="http://schemas.openxmlformats.org/officeDocument/2006/relationships/hyperlink" Target="https://login.consultant.ru/link/?req=doc&amp;base=RLAW240&amp;n=192803&amp;dst=100006" TargetMode="External"/><Relationship Id="rId36" Type="http://schemas.openxmlformats.org/officeDocument/2006/relationships/hyperlink" Target="https://login.consultant.ru/link/?req=doc&amp;base=RLAW240&amp;n=236048&amp;dst=100005" TargetMode="External"/><Relationship Id="rId49" Type="http://schemas.openxmlformats.org/officeDocument/2006/relationships/image" Target="media/image1.wmf"/><Relationship Id="rId57" Type="http://schemas.openxmlformats.org/officeDocument/2006/relationships/hyperlink" Target="https://login.consultant.ru/link/?req=doc&amp;base=RZR&amp;n=466790" TargetMode="External"/><Relationship Id="rId61" Type="http://schemas.openxmlformats.org/officeDocument/2006/relationships/hyperlink" Target="https://login.consultant.ru/link/?req=doc&amp;base=RLAW240&amp;n=242431&amp;dst=100641" TargetMode="External"/><Relationship Id="rId10" Type="http://schemas.openxmlformats.org/officeDocument/2006/relationships/hyperlink" Target="https://login.consultant.ru/link/?req=doc&amp;base=RLAW240&amp;n=187987&amp;dst=100005" TargetMode="External"/><Relationship Id="rId19" Type="http://schemas.openxmlformats.org/officeDocument/2006/relationships/hyperlink" Target="https://login.consultant.ru/link/?req=doc&amp;base=RLAW240&amp;n=236048&amp;dst=100005" TargetMode="External"/><Relationship Id="rId31" Type="http://schemas.openxmlformats.org/officeDocument/2006/relationships/hyperlink" Target="https://login.consultant.ru/link/?req=doc&amp;base=RLAW240&amp;n=202745&amp;dst=100006" TargetMode="External"/><Relationship Id="rId44" Type="http://schemas.openxmlformats.org/officeDocument/2006/relationships/hyperlink" Target="https://login.consultant.ru/link/?req=doc&amp;base=RZR&amp;n=404439" TargetMode="External"/><Relationship Id="rId52" Type="http://schemas.openxmlformats.org/officeDocument/2006/relationships/image" Target="media/image4.wmf"/><Relationship Id="rId60" Type="http://schemas.openxmlformats.org/officeDocument/2006/relationships/hyperlink" Target="https://login.consultant.ru/link/?req=doc&amp;base=RZR&amp;n=466790" TargetMode="External"/><Relationship Id="rId65" Type="http://schemas.openxmlformats.org/officeDocument/2006/relationships/hyperlink" Target="https://login.consultant.ru/link/?req=doc&amp;base=RZR&amp;n=466154&amp;dst=101382"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183942&amp;dst=100005" TargetMode="External"/><Relationship Id="rId14" Type="http://schemas.openxmlformats.org/officeDocument/2006/relationships/hyperlink" Target="https://login.consultant.ru/link/?req=doc&amp;base=RLAW240&amp;n=202745&amp;dst=100005" TargetMode="External"/><Relationship Id="rId22" Type="http://schemas.openxmlformats.org/officeDocument/2006/relationships/hyperlink" Target="https://login.consultant.ru/link/?req=doc&amp;base=RLAW240&amp;n=166919&amp;dst=100006" TargetMode="External"/><Relationship Id="rId27" Type="http://schemas.openxmlformats.org/officeDocument/2006/relationships/hyperlink" Target="https://login.consultant.ru/link/?req=doc&amp;base=RLAW240&amp;n=187987&amp;dst=100006" TargetMode="External"/><Relationship Id="rId30" Type="http://schemas.openxmlformats.org/officeDocument/2006/relationships/hyperlink" Target="https://login.consultant.ru/link/?req=doc&amp;base=RLAW240&amp;n=202577&amp;dst=100006" TargetMode="External"/><Relationship Id="rId35" Type="http://schemas.openxmlformats.org/officeDocument/2006/relationships/hyperlink" Target="https://login.consultant.ru/link/?req=doc&amp;base=RLAW240&amp;n=224177&amp;dst=100006" TargetMode="External"/><Relationship Id="rId43" Type="http://schemas.openxmlformats.org/officeDocument/2006/relationships/hyperlink" Target="https://login.consultant.ru/link/?req=doc&amp;base=RZR&amp;n=466790" TargetMode="External"/><Relationship Id="rId48" Type="http://schemas.openxmlformats.org/officeDocument/2006/relationships/hyperlink" Target="https://login.consultant.ru/link/?req=doc&amp;base=RZR&amp;n=466790" TargetMode="External"/><Relationship Id="rId56" Type="http://schemas.openxmlformats.org/officeDocument/2006/relationships/hyperlink" Target="https://login.consultant.ru/link/?req=doc&amp;base=RLAW240&amp;n=242045&amp;dst=100010" TargetMode="External"/><Relationship Id="rId64" Type="http://schemas.openxmlformats.org/officeDocument/2006/relationships/hyperlink" Target="https://login.consultant.ru/link/?req=doc&amp;base=RLAW240&amp;n=242045&amp;dst=100012" TargetMode="External"/><Relationship Id="rId69" Type="http://schemas.openxmlformats.org/officeDocument/2006/relationships/theme" Target="theme/theme1.xml"/><Relationship Id="rId8" Type="http://schemas.openxmlformats.org/officeDocument/2006/relationships/hyperlink" Target="https://login.consultant.ru/link/?req=doc&amp;base=RLAW240&amp;n=182266&amp;dst=100005" TargetMode="External"/><Relationship Id="rId51"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hyperlink" Target="https://login.consultant.ru/link/?req=doc&amp;base=RLAW240&amp;n=195719&amp;dst=100005" TargetMode="External"/><Relationship Id="rId17" Type="http://schemas.openxmlformats.org/officeDocument/2006/relationships/hyperlink" Target="https://login.consultant.ru/link/?req=doc&amp;base=RLAW240&amp;n=218995&amp;dst=100005" TargetMode="External"/><Relationship Id="rId25" Type="http://schemas.openxmlformats.org/officeDocument/2006/relationships/hyperlink" Target="https://login.consultant.ru/link/?req=doc&amp;base=RLAW240&amp;n=182266&amp;dst=100006" TargetMode="External"/><Relationship Id="rId33" Type="http://schemas.openxmlformats.org/officeDocument/2006/relationships/hyperlink" Target="https://login.consultant.ru/link/?req=doc&amp;base=RLAW240&amp;n=216404&amp;dst=100006" TargetMode="External"/><Relationship Id="rId38" Type="http://schemas.openxmlformats.org/officeDocument/2006/relationships/hyperlink" Target="https://login.consultant.ru/link/?req=doc&amp;base=RLAW240&amp;n=187987&amp;dst=100007" TargetMode="External"/><Relationship Id="rId46" Type="http://schemas.openxmlformats.org/officeDocument/2006/relationships/hyperlink" Target="https://login.consultant.ru/link/?req=doc&amp;base=RLAW240&amp;n=242431" TargetMode="External"/><Relationship Id="rId59" Type="http://schemas.openxmlformats.org/officeDocument/2006/relationships/hyperlink" Target="https://login.consultant.ru/link/?req=doc&amp;base=RZR&amp;n=482692" TargetMode="External"/><Relationship Id="rId67" Type="http://schemas.openxmlformats.org/officeDocument/2006/relationships/hyperlink" Target="https://login.consultant.ru/link/?req=doc&amp;base=RLAW240&amp;n=242045&amp;dst=100214" TargetMode="External"/><Relationship Id="rId20" Type="http://schemas.openxmlformats.org/officeDocument/2006/relationships/hyperlink" Target="https://login.consultant.ru/link/?req=doc&amp;base=RLAW240&amp;n=242045&amp;dst=100005" TargetMode="External"/><Relationship Id="rId41" Type="http://schemas.openxmlformats.org/officeDocument/2006/relationships/hyperlink" Target="https://login.consultant.ru/link/?req=doc&amp;base=RLAW240&amp;n=242045&amp;dst=100007" TargetMode="External"/><Relationship Id="rId54" Type="http://schemas.openxmlformats.org/officeDocument/2006/relationships/hyperlink" Target="https://login.consultant.ru/link/?req=doc&amp;base=RLAW240&amp;n=202745&amp;dst=100009" TargetMode="External"/><Relationship Id="rId62" Type="http://schemas.openxmlformats.org/officeDocument/2006/relationships/hyperlink" Target="https://login.consultant.ru/link/?req=doc&amp;base=RLAW240&amp;n=1535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A6FDC-EE93-4025-874D-BD4E941A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7817</Words>
  <Characters>44557</Characters>
  <Application>Microsoft Office Word</Application>
  <DocSecurity>0</DocSecurity>
  <Lines>371</Lines>
  <Paragraphs>104</Paragraphs>
  <ScaleCrop>false</ScaleCrop>
  <Company/>
  <LinksUpToDate>false</LinksUpToDate>
  <CharactersWithSpaces>52270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2025-03-17T07:52:00Z</dcterms:created>
  <dcterms:modified xsi:type="dcterms:W3CDTF">2025-03-17T07:54:00Z</dcterms:modified>
</cp:coreProperties>
</file>